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7257" w14:textId="77777777" w:rsidR="00DB28D8" w:rsidRDefault="00DB28D8" w:rsidP="00DB28D8">
      <w:pPr>
        <w:spacing w:after="0" w:line="240" w:lineRule="auto"/>
        <w:rPr>
          <w:rFonts w:ascii="Times New Roman" w:hAnsi="Times New Roman" w:cs="Times New Roman"/>
          <w:b/>
        </w:rPr>
      </w:pPr>
    </w:p>
    <w:p w14:paraId="76E7D748" w14:textId="76136E54" w:rsidR="00DB28D8" w:rsidRDefault="00DB28D8" w:rsidP="00DB28D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№___</w:t>
      </w:r>
    </w:p>
    <w:p w14:paraId="221A966C" w14:textId="476B2FBE" w:rsidR="00DB28D8" w:rsidRPr="00DB28D8" w:rsidRDefault="00DB28D8" w:rsidP="007761B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__</w:t>
      </w:r>
      <w:proofErr w:type="gramStart"/>
      <w:r w:rsidRPr="007761B6">
        <w:rPr>
          <w:rFonts w:ascii="Times New Roman" w:hAnsi="Times New Roman" w:cs="Times New Roman"/>
          <w:b/>
        </w:rPr>
        <w:t xml:space="preserve">/  </w:t>
      </w:r>
      <w:r>
        <w:rPr>
          <w:rFonts w:ascii="Times New Roman" w:hAnsi="Times New Roman" w:cs="Times New Roman"/>
          <w:b/>
        </w:rPr>
        <w:t>_</w:t>
      </w:r>
      <w:proofErr w:type="gramEnd"/>
      <w:r>
        <w:rPr>
          <w:rFonts w:ascii="Times New Roman" w:hAnsi="Times New Roman" w:cs="Times New Roman"/>
          <w:b/>
        </w:rPr>
        <w:t>__</w:t>
      </w:r>
      <w:r w:rsidRPr="007761B6">
        <w:rPr>
          <w:rFonts w:ascii="Times New Roman" w:hAnsi="Times New Roman" w:cs="Times New Roman"/>
          <w:b/>
        </w:rPr>
        <w:t>/20__</w:t>
      </w:r>
      <w:r>
        <w:rPr>
          <w:rFonts w:ascii="Times New Roman" w:hAnsi="Times New Roman" w:cs="Times New Roman"/>
          <w:b/>
        </w:rPr>
        <w:t>_</w:t>
      </w:r>
    </w:p>
    <w:p w14:paraId="67AF0110" w14:textId="77777777" w:rsidR="00DB28D8" w:rsidRDefault="00DB28D8" w:rsidP="008D699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11E5F989" w14:textId="77777777" w:rsidR="00DB28D8" w:rsidRDefault="00DB28D8" w:rsidP="008D699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5CACC5B" w14:textId="3FC8B574" w:rsidR="00BC5D7B" w:rsidRPr="008D699D" w:rsidRDefault="00BC5D7B" w:rsidP="008D69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699D">
        <w:rPr>
          <w:rFonts w:ascii="Times New Roman" w:hAnsi="Times New Roman" w:cs="Times New Roman"/>
          <w:b/>
        </w:rPr>
        <w:t>Генеральному Директору</w:t>
      </w:r>
    </w:p>
    <w:p w14:paraId="600E94ED" w14:textId="77777777" w:rsidR="00BC5D7B" w:rsidRPr="008D699D" w:rsidRDefault="00BC5D7B" w:rsidP="008D69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D699D">
        <w:rPr>
          <w:rFonts w:ascii="Times New Roman" w:hAnsi="Times New Roman" w:cs="Times New Roman"/>
          <w:b/>
        </w:rPr>
        <w:t>ТОО «</w:t>
      </w:r>
      <w:r w:rsidRPr="008D699D">
        <w:rPr>
          <w:rFonts w:ascii="Times New Roman" w:hAnsi="Times New Roman" w:cs="Times New Roman"/>
          <w:b/>
          <w:lang w:val="en-US"/>
        </w:rPr>
        <w:t>BV</w:t>
      </w:r>
      <w:r w:rsidRPr="008D699D">
        <w:rPr>
          <w:rFonts w:ascii="Times New Roman" w:hAnsi="Times New Roman" w:cs="Times New Roman"/>
          <w:b/>
        </w:rPr>
        <w:t xml:space="preserve"> </w:t>
      </w:r>
      <w:r w:rsidRPr="008D699D">
        <w:rPr>
          <w:rFonts w:ascii="Times New Roman" w:hAnsi="Times New Roman" w:cs="Times New Roman"/>
          <w:b/>
          <w:lang w:val="en-US"/>
        </w:rPr>
        <w:t>Management</w:t>
      </w:r>
      <w:r w:rsidRPr="008D699D">
        <w:rPr>
          <w:rFonts w:ascii="Times New Roman" w:hAnsi="Times New Roman" w:cs="Times New Roman"/>
          <w:b/>
        </w:rPr>
        <w:t>»</w:t>
      </w:r>
    </w:p>
    <w:p w14:paraId="2A742815" w14:textId="6D5BD9C6" w:rsidR="00BC5D7B" w:rsidRPr="008D699D" w:rsidRDefault="007E0BC0" w:rsidP="008D699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8D699D">
        <w:rPr>
          <w:rFonts w:ascii="Times New Roman" w:hAnsi="Times New Roman" w:cs="Times New Roman"/>
          <w:b/>
        </w:rPr>
        <w:t>Аубакирову</w:t>
      </w:r>
      <w:proofErr w:type="spellEnd"/>
      <w:r w:rsidRPr="008D699D">
        <w:rPr>
          <w:rFonts w:ascii="Times New Roman" w:hAnsi="Times New Roman" w:cs="Times New Roman"/>
          <w:b/>
        </w:rPr>
        <w:t xml:space="preserve"> Д.Б.</w:t>
      </w:r>
    </w:p>
    <w:p w14:paraId="2C3715EB" w14:textId="77777777" w:rsidR="00BC5D7B" w:rsidRPr="008D699D" w:rsidRDefault="00BC5D7B" w:rsidP="00BC5D7B">
      <w:pPr>
        <w:jc w:val="center"/>
        <w:rPr>
          <w:rFonts w:ascii="Times New Roman" w:hAnsi="Times New Roman" w:cs="Times New Roman"/>
          <w:b/>
        </w:rPr>
      </w:pPr>
    </w:p>
    <w:p w14:paraId="0143C671" w14:textId="1C96E669" w:rsidR="00C132AD" w:rsidRDefault="00BC5D7B" w:rsidP="00BC5D7B">
      <w:pPr>
        <w:ind w:firstLine="1134"/>
        <w:jc w:val="both"/>
        <w:rPr>
          <w:rFonts w:ascii="Times New Roman" w:hAnsi="Times New Roman" w:cs="Times New Roman"/>
        </w:rPr>
      </w:pPr>
      <w:bookmarkStart w:id="0" w:name="_Hlk140671821"/>
      <w:r w:rsidRPr="008D699D">
        <w:rPr>
          <w:rFonts w:ascii="Times New Roman" w:hAnsi="Times New Roman" w:cs="Times New Roman"/>
        </w:rPr>
        <w:t xml:space="preserve">ТОО «______________» </w:t>
      </w:r>
      <w:bookmarkEnd w:id="0"/>
      <w:r w:rsidRPr="008D699D">
        <w:rPr>
          <w:rFonts w:ascii="Times New Roman" w:hAnsi="Times New Roman" w:cs="Times New Roman"/>
        </w:rPr>
        <w:t xml:space="preserve">обращается к Вам с просьбой рассмотреть возможность </w:t>
      </w:r>
      <w:r w:rsidR="00BE33F8">
        <w:rPr>
          <w:rFonts w:ascii="Times New Roman" w:hAnsi="Times New Roman" w:cs="Times New Roman"/>
        </w:rPr>
        <w:t xml:space="preserve">предоставление </w:t>
      </w:r>
      <w:r w:rsidR="001B4804">
        <w:rPr>
          <w:rFonts w:ascii="Times New Roman" w:hAnsi="Times New Roman" w:cs="Times New Roman"/>
        </w:rPr>
        <w:t xml:space="preserve">долевого </w:t>
      </w:r>
      <w:r w:rsidRPr="008D699D">
        <w:rPr>
          <w:rFonts w:ascii="Times New Roman" w:hAnsi="Times New Roman" w:cs="Times New Roman"/>
        </w:rPr>
        <w:t xml:space="preserve">финансирования </w:t>
      </w:r>
      <w:r w:rsidR="001B4804">
        <w:rPr>
          <w:rFonts w:ascii="Times New Roman" w:hAnsi="Times New Roman" w:cs="Times New Roman"/>
        </w:rPr>
        <w:t xml:space="preserve">и (или) мезонинного займа </w:t>
      </w:r>
      <w:r w:rsidRPr="008D699D">
        <w:rPr>
          <w:rFonts w:ascii="Times New Roman" w:hAnsi="Times New Roman" w:cs="Times New Roman"/>
        </w:rPr>
        <w:t>проекта «________________________»</w:t>
      </w:r>
      <w:r w:rsidR="00BE33F8">
        <w:rPr>
          <w:rFonts w:ascii="Times New Roman" w:hAnsi="Times New Roman" w:cs="Times New Roman"/>
        </w:rPr>
        <w:t xml:space="preserve"> </w:t>
      </w:r>
      <w:r w:rsidR="00C132AD">
        <w:rPr>
          <w:rFonts w:ascii="Times New Roman" w:hAnsi="Times New Roman" w:cs="Times New Roman"/>
        </w:rPr>
        <w:t>в рамках:</w:t>
      </w:r>
    </w:p>
    <w:p w14:paraId="25541A71" w14:textId="75753A16" w:rsidR="00C132AD" w:rsidRPr="00D76EF0" w:rsidRDefault="00C132AD" w:rsidP="00BC5D7B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65BEE" wp14:editId="0018E3E4">
                <wp:simplePos x="0" y="0"/>
                <wp:positionH relativeFrom="column">
                  <wp:posOffset>282575</wp:posOffset>
                </wp:positionH>
                <wp:positionV relativeFrom="paragraph">
                  <wp:posOffset>8890</wp:posOffset>
                </wp:positionV>
                <wp:extent cx="205740" cy="175260"/>
                <wp:effectExtent l="0" t="0" r="2286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1E3C30DD">
              <v:rect id="Прямоугольник 1" style="position:absolute;margin-left:22.25pt;margin-top:.7pt;width:16.2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9B682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"/>
            </w:pict>
          </mc:Fallback>
        </mc:AlternateContent>
      </w:r>
      <w:r w:rsidR="00BC5D7B" w:rsidRPr="008D699D">
        <w:rPr>
          <w:rFonts w:ascii="Times New Roman" w:hAnsi="Times New Roman" w:cs="Times New Roman"/>
        </w:rPr>
        <w:t xml:space="preserve"> Фонда </w:t>
      </w:r>
      <w:r w:rsidR="00BC5D7B" w:rsidRPr="008D699D">
        <w:rPr>
          <w:rFonts w:ascii="Times New Roman" w:hAnsi="Times New Roman" w:cs="Times New Roman"/>
          <w:lang w:val="en-US"/>
        </w:rPr>
        <w:t>KCM</w:t>
      </w:r>
      <w:r w:rsidR="00BC5D7B" w:rsidRPr="008D699D">
        <w:rPr>
          <w:rFonts w:ascii="Times New Roman" w:hAnsi="Times New Roman" w:cs="Times New Roman"/>
        </w:rPr>
        <w:t xml:space="preserve"> </w:t>
      </w:r>
      <w:r w:rsidR="00BC5D7B" w:rsidRPr="008D699D">
        <w:rPr>
          <w:rFonts w:ascii="Times New Roman" w:hAnsi="Times New Roman" w:cs="Times New Roman"/>
          <w:lang w:val="en-US"/>
        </w:rPr>
        <w:t>Sustainable</w:t>
      </w:r>
      <w:r w:rsidR="00BC5D7B" w:rsidRPr="008D699D">
        <w:rPr>
          <w:rFonts w:ascii="Times New Roman" w:hAnsi="Times New Roman" w:cs="Times New Roman"/>
        </w:rPr>
        <w:t xml:space="preserve"> </w:t>
      </w:r>
      <w:r w:rsidR="00BC5D7B" w:rsidRPr="008D699D">
        <w:rPr>
          <w:rFonts w:ascii="Times New Roman" w:hAnsi="Times New Roman" w:cs="Times New Roman"/>
          <w:lang w:val="en-US"/>
        </w:rPr>
        <w:t>Development</w:t>
      </w:r>
      <w:r w:rsidR="00BC5D7B" w:rsidRPr="008D699D">
        <w:rPr>
          <w:rFonts w:ascii="Times New Roman" w:hAnsi="Times New Roman" w:cs="Times New Roman"/>
        </w:rPr>
        <w:t xml:space="preserve"> </w:t>
      </w:r>
      <w:r w:rsidR="00BC5D7B" w:rsidRPr="008D699D">
        <w:rPr>
          <w:rFonts w:ascii="Times New Roman" w:hAnsi="Times New Roman" w:cs="Times New Roman"/>
          <w:lang w:val="en-US"/>
        </w:rPr>
        <w:t>Fund</w:t>
      </w:r>
      <w:r w:rsidR="000E3008" w:rsidRPr="00D76EF0">
        <w:rPr>
          <w:rFonts w:ascii="Times New Roman" w:hAnsi="Times New Roman" w:cs="Times New Roman"/>
        </w:rPr>
        <w:t xml:space="preserve"> </w:t>
      </w:r>
      <w:r w:rsidR="000E3008">
        <w:rPr>
          <w:rFonts w:ascii="Times New Roman" w:hAnsi="Times New Roman" w:cs="Times New Roman"/>
        </w:rPr>
        <w:t>и</w:t>
      </w:r>
      <w:r w:rsidR="00F5266B" w:rsidRPr="008D699D">
        <w:rPr>
          <w:rFonts w:ascii="Times New Roman" w:hAnsi="Times New Roman" w:cs="Times New Roman"/>
        </w:rPr>
        <w:t>/</w:t>
      </w:r>
      <w:r w:rsidR="00F5266B">
        <w:rPr>
          <w:rFonts w:ascii="Times New Roman" w:hAnsi="Times New Roman" w:cs="Times New Roman"/>
        </w:rPr>
        <w:t>или</w:t>
      </w:r>
      <w:r w:rsidR="000E3008" w:rsidRPr="00D76EF0">
        <w:rPr>
          <w:rFonts w:ascii="Times New Roman" w:hAnsi="Times New Roman" w:cs="Times New Roman"/>
        </w:rPr>
        <w:t xml:space="preserve"> </w:t>
      </w:r>
      <w:r w:rsidR="000E3008">
        <w:rPr>
          <w:rFonts w:ascii="Times New Roman" w:hAnsi="Times New Roman" w:cs="Times New Roman"/>
        </w:rPr>
        <w:t>ины</w:t>
      </w:r>
      <w:r w:rsidR="00F5266B">
        <w:rPr>
          <w:rFonts w:ascii="Times New Roman" w:hAnsi="Times New Roman" w:cs="Times New Roman"/>
        </w:rPr>
        <w:t>х</w:t>
      </w:r>
      <w:r w:rsidR="000E3008" w:rsidRPr="00D76EF0">
        <w:rPr>
          <w:rFonts w:ascii="Times New Roman" w:hAnsi="Times New Roman" w:cs="Times New Roman"/>
        </w:rPr>
        <w:t xml:space="preserve"> </w:t>
      </w:r>
      <w:r w:rsidR="00D76EF0">
        <w:rPr>
          <w:rFonts w:ascii="Times New Roman" w:hAnsi="Times New Roman" w:cs="Times New Roman"/>
        </w:rPr>
        <w:t>Фонд</w:t>
      </w:r>
      <w:r w:rsidR="00F5266B">
        <w:rPr>
          <w:rFonts w:ascii="Times New Roman" w:hAnsi="Times New Roman" w:cs="Times New Roman"/>
        </w:rPr>
        <w:t>ов</w:t>
      </w:r>
      <w:r w:rsidR="00D76EF0">
        <w:rPr>
          <w:rFonts w:ascii="Times New Roman" w:hAnsi="Times New Roman" w:cs="Times New Roman"/>
        </w:rPr>
        <w:t xml:space="preserve"> прямых инвестиций</w:t>
      </w:r>
      <w:r w:rsidRPr="00D76EF0">
        <w:rPr>
          <w:rFonts w:ascii="Times New Roman" w:hAnsi="Times New Roman" w:cs="Times New Roman"/>
        </w:rPr>
        <w:t>;</w:t>
      </w:r>
    </w:p>
    <w:p w14:paraId="277D3D08" w14:textId="581AF074" w:rsidR="00C132AD" w:rsidRPr="00C132AD" w:rsidRDefault="00C132AD" w:rsidP="00BC5D7B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0AA2D3" wp14:editId="4EAB6C3C">
                <wp:simplePos x="0" y="0"/>
                <wp:positionH relativeFrom="column">
                  <wp:posOffset>289560</wp:posOffset>
                </wp:positionH>
                <wp:positionV relativeFrom="paragraph">
                  <wp:posOffset>6985</wp:posOffset>
                </wp:positionV>
                <wp:extent cx="205740" cy="175260"/>
                <wp:effectExtent l="0" t="0" r="2286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65225143">
              <v:rect id="Прямоугольник 2" style="position:absolute;margin-left:22.8pt;margin-top:.55pt;width:16.2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0B27B7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"/>
            </w:pict>
          </mc:Fallback>
        </mc:AlternateContent>
      </w:r>
      <w:r>
        <w:rPr>
          <w:rFonts w:ascii="Times New Roman" w:hAnsi="Times New Roman" w:cs="Times New Roman"/>
        </w:rPr>
        <w:t>Фонда</w:t>
      </w:r>
      <w:r w:rsidR="002841B0" w:rsidRPr="008D699D">
        <w:rPr>
          <w:rFonts w:ascii="Times New Roman" w:hAnsi="Times New Roman" w:cs="Times New Roman"/>
        </w:rPr>
        <w:t xml:space="preserve"> </w:t>
      </w:r>
      <w:r w:rsidR="002841B0" w:rsidRPr="008D699D">
        <w:rPr>
          <w:rFonts w:ascii="Times New Roman" w:hAnsi="Times New Roman" w:cs="Times New Roman"/>
          <w:lang w:val="en-US"/>
        </w:rPr>
        <w:t>DBK</w:t>
      </w:r>
      <w:r w:rsidR="002841B0" w:rsidRPr="008D699D">
        <w:rPr>
          <w:rFonts w:ascii="Times New Roman" w:hAnsi="Times New Roman" w:cs="Times New Roman"/>
        </w:rPr>
        <w:t xml:space="preserve"> </w:t>
      </w:r>
      <w:r w:rsidR="002841B0" w:rsidRPr="008D699D">
        <w:rPr>
          <w:rFonts w:ascii="Times New Roman" w:hAnsi="Times New Roman" w:cs="Times New Roman"/>
          <w:lang w:val="en-US"/>
        </w:rPr>
        <w:t>Equity</w:t>
      </w:r>
      <w:r w:rsidR="002841B0" w:rsidRPr="008D699D">
        <w:rPr>
          <w:rFonts w:ascii="Times New Roman" w:hAnsi="Times New Roman" w:cs="Times New Roman"/>
        </w:rPr>
        <w:t xml:space="preserve"> </w:t>
      </w:r>
      <w:r w:rsidR="002841B0" w:rsidRPr="008D699D">
        <w:rPr>
          <w:rFonts w:ascii="Times New Roman" w:hAnsi="Times New Roman" w:cs="Times New Roman"/>
          <w:lang w:val="en-US"/>
        </w:rPr>
        <w:t>Fund</w:t>
      </w:r>
      <w:r w:rsidR="002841B0" w:rsidRPr="008D699D">
        <w:rPr>
          <w:rFonts w:ascii="Times New Roman" w:hAnsi="Times New Roman" w:cs="Times New Roman"/>
        </w:rPr>
        <w:t xml:space="preserve"> </w:t>
      </w:r>
      <w:r w:rsidRPr="008D699D">
        <w:rPr>
          <w:rFonts w:ascii="Times New Roman" w:hAnsi="Times New Roman" w:cs="Times New Roman"/>
          <w:i/>
          <w:iCs/>
        </w:rPr>
        <w:t>(в рамках проектов АО «Банк развития Казахстана» / АО «Фонд развития промышленности</w:t>
      </w:r>
      <w:r w:rsidRPr="32E53C1A">
        <w:rPr>
          <w:rFonts w:ascii="Times New Roman" w:hAnsi="Times New Roman" w:cs="Times New Roman"/>
          <w:i/>
          <w:iCs/>
        </w:rPr>
        <w:t>»)</w:t>
      </w:r>
      <w:r w:rsidR="22478852" w:rsidRPr="32E53C1A">
        <w:rPr>
          <w:rFonts w:ascii="Times New Roman" w:hAnsi="Times New Roman" w:cs="Times New Roman"/>
          <w:i/>
          <w:iCs/>
        </w:rPr>
        <w:t xml:space="preserve">. </w:t>
      </w:r>
    </w:p>
    <w:p w14:paraId="58508FE4" w14:textId="72E51CFB" w:rsidR="00BC5D7B" w:rsidRPr="008D699D" w:rsidRDefault="00BC5D7B" w:rsidP="001B4804">
      <w:pPr>
        <w:jc w:val="both"/>
        <w:rPr>
          <w:rFonts w:ascii="Times New Roman" w:hAnsi="Times New Roman" w:cs="Times New Roman"/>
        </w:rPr>
      </w:pPr>
      <w:r w:rsidRPr="008D699D">
        <w:rPr>
          <w:rFonts w:ascii="Times New Roman" w:hAnsi="Times New Roman" w:cs="Times New Roman"/>
        </w:rPr>
        <w:t>на нижеследующих</w:t>
      </w:r>
      <w:r w:rsidR="001B4804">
        <w:rPr>
          <w:rFonts w:ascii="Times New Roman" w:hAnsi="Times New Roman" w:cs="Times New Roman"/>
        </w:rPr>
        <w:t xml:space="preserve"> основных</w:t>
      </w:r>
      <w:r w:rsidRPr="008D699D">
        <w:rPr>
          <w:rFonts w:ascii="Times New Roman" w:hAnsi="Times New Roman" w:cs="Times New Roman"/>
        </w:rPr>
        <w:t xml:space="preserve"> условиях:</w:t>
      </w:r>
    </w:p>
    <w:tbl>
      <w:tblPr>
        <w:tblW w:w="9502" w:type="dxa"/>
        <w:tblLayout w:type="fixed"/>
        <w:tblLook w:val="04A0" w:firstRow="1" w:lastRow="0" w:firstColumn="1" w:lastColumn="0" w:noHBand="0" w:noVBand="1"/>
      </w:tblPr>
      <w:tblGrid>
        <w:gridCol w:w="2688"/>
        <w:gridCol w:w="6814"/>
      </w:tblGrid>
      <w:tr w:rsidR="00660BBE" w:rsidRPr="00354E44" w14:paraId="54CB4EBF" w14:textId="77777777" w:rsidTr="7F79AFA6">
        <w:trPr>
          <w:trHeight w:val="255"/>
        </w:trPr>
        <w:tc>
          <w:tcPr>
            <w:tcW w:w="9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71B7" w14:textId="2EF17F10" w:rsidR="00660BBE" w:rsidRPr="008D699D" w:rsidRDefault="00660BBE" w:rsidP="008D6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Заявителе</w:t>
            </w:r>
          </w:p>
        </w:tc>
      </w:tr>
      <w:tr w:rsidR="00FC3DAC" w:rsidRPr="00354E44" w14:paraId="047B6D4D" w14:textId="77777777" w:rsidTr="7F79AFA6">
        <w:trPr>
          <w:trHeight w:val="25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720" w14:textId="77777777" w:rsidR="00FC3DAC" w:rsidRPr="008D699D" w:rsidRDefault="00FC3DAC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Заявитель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E1E2" w14:textId="77777777" w:rsidR="00FC3DAC" w:rsidRPr="008D699D" w:rsidRDefault="00FC3DAC" w:rsidP="00FC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C3DAC" w:rsidRPr="00354E44" w14:paraId="3E2DD7A0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E06B" w14:textId="77777777" w:rsidR="00FC3DAC" w:rsidRPr="008D699D" w:rsidRDefault="00FC3DAC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БИН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1A41" w14:textId="77777777" w:rsidR="00FC3DAC" w:rsidRPr="008D699D" w:rsidRDefault="00FC3DAC" w:rsidP="00FC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F0F3F" w:rsidRPr="00354E44" w14:paraId="376718D8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D02" w14:textId="471B6EDA" w:rsidR="004F0F3F" w:rsidRPr="00354E44" w:rsidRDefault="004F0F3F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Юридический адрес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1BB7" w14:textId="77F51D7E" w:rsidR="004F0F3F" w:rsidRPr="00C132AD" w:rsidRDefault="004F0F3F" w:rsidP="00FC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F3F" w:rsidRPr="00354E44" w14:paraId="19ED8581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9ABA" w14:textId="73C771C6" w:rsidR="004F0F3F" w:rsidRDefault="004F0F3F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Фактический адрес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C230" w14:textId="77777777" w:rsidR="004F0F3F" w:rsidRPr="00354E44" w:rsidRDefault="004F0F3F" w:rsidP="004F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F3F" w:rsidRPr="00354E44" w14:paraId="104EA904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BD4D" w14:textId="3776CA42" w:rsidR="004F0F3F" w:rsidRDefault="004F0F3F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Субъект предпринимательства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A7F86" w14:textId="77777777" w:rsidR="004F0F3F" w:rsidRPr="00DE64E1" w:rsidRDefault="004F0F3F" w:rsidP="004F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4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Style w:val="a4"/>
              <w:tblW w:w="6664" w:type="dxa"/>
              <w:tblLayout w:type="fixed"/>
              <w:tblLook w:val="04A0" w:firstRow="1" w:lastRow="0" w:firstColumn="1" w:lastColumn="0" w:noHBand="0" w:noVBand="1"/>
            </w:tblPr>
            <w:tblGrid>
              <w:gridCol w:w="346"/>
              <w:gridCol w:w="6318"/>
            </w:tblGrid>
            <w:tr w:rsidR="004F0F3F" w14:paraId="16F0DC5E" w14:textId="77777777" w:rsidTr="00E00020">
              <w:trPr>
                <w:trHeight w:val="250"/>
              </w:trPr>
              <w:tc>
                <w:tcPr>
                  <w:tcW w:w="346" w:type="dxa"/>
                </w:tcPr>
                <w:p w14:paraId="3FCB1903" w14:textId="1C876C48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14:paraId="6D8B600E" w14:textId="5259AA54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Крупный бизнес</w:t>
                  </w:r>
                </w:p>
              </w:tc>
            </w:tr>
            <w:tr w:rsidR="004F0F3F" w14:paraId="70D765AA" w14:textId="77777777" w:rsidTr="00E00020">
              <w:trPr>
                <w:trHeight w:val="250"/>
              </w:trPr>
              <w:tc>
                <w:tcPr>
                  <w:tcW w:w="346" w:type="dxa"/>
                </w:tcPr>
                <w:p w14:paraId="3142CF8D" w14:textId="1251CD5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14:paraId="6B21200C" w14:textId="0D9330EF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Средний бизнес</w:t>
                  </w:r>
                </w:p>
              </w:tc>
            </w:tr>
            <w:tr w:rsidR="004F0F3F" w14:paraId="50BF5185" w14:textId="77777777" w:rsidTr="00E00020">
              <w:trPr>
                <w:trHeight w:val="250"/>
              </w:trPr>
              <w:tc>
                <w:tcPr>
                  <w:tcW w:w="346" w:type="dxa"/>
                </w:tcPr>
                <w:p w14:paraId="12642DF6" w14:textId="673F4B82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318" w:type="dxa"/>
                </w:tcPr>
                <w:p w14:paraId="2843EBF1" w14:textId="64BC9909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Малый бизнес</w:t>
                  </w:r>
                </w:p>
              </w:tc>
            </w:tr>
          </w:tbl>
          <w:p w14:paraId="723903AB" w14:textId="77777777" w:rsidR="004F0F3F" w:rsidRPr="00354E44" w:rsidRDefault="004F0F3F" w:rsidP="004F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F3F" w:rsidRPr="00354E44" w14:paraId="2DD5B407" w14:textId="77777777" w:rsidTr="7F79AFA6">
        <w:trPr>
          <w:trHeight w:val="14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EED0" w14:textId="5B4D7D97" w:rsidR="004F0F3F" w:rsidRPr="008D699D" w:rsidRDefault="004F0F3F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Структура акционеров</w:t>
            </w:r>
            <w:r w:rsidR="00C132AD"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C132A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учредителей</w:t>
            </w:r>
            <w:r w:rsidR="0F72C947" w:rsidRPr="32E53C1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(раскрытие до конечных бенефициаров)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11A6" w14:textId="42C72E8E" w:rsidR="004F0F3F" w:rsidRPr="00354E44" w:rsidRDefault="004F0F3F" w:rsidP="004F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a4"/>
              <w:tblW w:w="6648" w:type="dxa"/>
              <w:tblLayout w:type="fixed"/>
              <w:tblLook w:val="04A0" w:firstRow="1" w:lastRow="0" w:firstColumn="1" w:lastColumn="0" w:noHBand="0" w:noVBand="1"/>
            </w:tblPr>
            <w:tblGrid>
              <w:gridCol w:w="797"/>
              <w:gridCol w:w="3603"/>
              <w:gridCol w:w="1175"/>
              <w:gridCol w:w="1073"/>
            </w:tblGrid>
            <w:tr w:rsidR="004F0F3F" w:rsidRPr="003024DD" w14:paraId="7BCA4202" w14:textId="77777777" w:rsidTr="008D699D">
              <w:trPr>
                <w:trHeight w:val="232"/>
              </w:trPr>
              <w:tc>
                <w:tcPr>
                  <w:tcW w:w="797" w:type="dxa"/>
                  <w:vAlign w:val="center"/>
                </w:tcPr>
                <w:p w14:paraId="5619DA85" w14:textId="01DE0173" w:rsidR="004F0F3F" w:rsidRPr="008D699D" w:rsidRDefault="004F0F3F" w:rsidP="008D69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3603" w:type="dxa"/>
                  <w:vAlign w:val="center"/>
                </w:tcPr>
                <w:p w14:paraId="38E0F596" w14:textId="6E51DA1F" w:rsidR="004F0F3F" w:rsidRPr="008D699D" w:rsidRDefault="00A23C09" w:rsidP="008D69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Учредители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kk-KZ" w:eastAsia="ru-RU"/>
                    </w:rPr>
                    <w:t xml:space="preserve"> акционеры </w:t>
                  </w:r>
                </w:p>
              </w:tc>
              <w:tc>
                <w:tcPr>
                  <w:tcW w:w="1175" w:type="dxa"/>
                  <w:vAlign w:val="center"/>
                </w:tcPr>
                <w:p w14:paraId="293A4A18" w14:textId="0B01FD4C" w:rsidR="004F0F3F" w:rsidRPr="008D699D" w:rsidRDefault="004F0F3F" w:rsidP="008D69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Сумма, тыс. т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енге</w:t>
                  </w:r>
                </w:p>
              </w:tc>
              <w:tc>
                <w:tcPr>
                  <w:tcW w:w="1073" w:type="dxa"/>
                  <w:vAlign w:val="center"/>
                </w:tcPr>
                <w:p w14:paraId="3C3942F3" w14:textId="01B468A8" w:rsidR="004F0F3F" w:rsidRPr="008D699D" w:rsidRDefault="004F0F3F" w:rsidP="008D69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Доля, %</w:t>
                  </w:r>
                </w:p>
              </w:tc>
            </w:tr>
            <w:tr w:rsidR="004F0F3F" w14:paraId="0EF7B652" w14:textId="77777777" w:rsidTr="008D699D">
              <w:trPr>
                <w:trHeight w:val="219"/>
              </w:trPr>
              <w:tc>
                <w:tcPr>
                  <w:tcW w:w="797" w:type="dxa"/>
                  <w:vAlign w:val="center"/>
                </w:tcPr>
                <w:p w14:paraId="19534FD9" w14:textId="4AA4275D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603" w:type="dxa"/>
                  <w:vAlign w:val="center"/>
                </w:tcPr>
                <w:p w14:paraId="2C2AFAE5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75" w:type="dxa"/>
                  <w:vAlign w:val="center"/>
                </w:tcPr>
                <w:p w14:paraId="07E7EC7A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14:paraId="6767AA28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F0F3F" w14:paraId="16851F0F" w14:textId="77777777" w:rsidTr="008D699D">
              <w:trPr>
                <w:trHeight w:val="232"/>
              </w:trPr>
              <w:tc>
                <w:tcPr>
                  <w:tcW w:w="797" w:type="dxa"/>
                  <w:vAlign w:val="center"/>
                </w:tcPr>
                <w:p w14:paraId="501A2FF2" w14:textId="1686F560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3603" w:type="dxa"/>
                  <w:vAlign w:val="center"/>
                </w:tcPr>
                <w:p w14:paraId="17AE2DAF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75" w:type="dxa"/>
                  <w:vAlign w:val="center"/>
                </w:tcPr>
                <w:p w14:paraId="101B5317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14:paraId="034F5BE5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F0F3F" w14:paraId="2B76A67E" w14:textId="77777777" w:rsidTr="008D699D">
              <w:trPr>
                <w:trHeight w:val="219"/>
              </w:trPr>
              <w:tc>
                <w:tcPr>
                  <w:tcW w:w="797" w:type="dxa"/>
                  <w:vAlign w:val="center"/>
                </w:tcPr>
                <w:p w14:paraId="0C054524" w14:textId="52802E81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3603" w:type="dxa"/>
                  <w:vAlign w:val="center"/>
                </w:tcPr>
                <w:p w14:paraId="413A3385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75" w:type="dxa"/>
                  <w:vAlign w:val="center"/>
                </w:tcPr>
                <w:p w14:paraId="70D74D0E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14:paraId="0EB406D4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F0F3F" w14:paraId="2A3A14CD" w14:textId="77777777" w:rsidTr="008D699D">
              <w:trPr>
                <w:trHeight w:val="219"/>
              </w:trPr>
              <w:tc>
                <w:tcPr>
                  <w:tcW w:w="797" w:type="dxa"/>
                  <w:vAlign w:val="center"/>
                </w:tcPr>
                <w:p w14:paraId="6BB54D5C" w14:textId="775074C6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…</w:t>
                  </w:r>
                </w:p>
              </w:tc>
              <w:tc>
                <w:tcPr>
                  <w:tcW w:w="3603" w:type="dxa"/>
                  <w:vAlign w:val="center"/>
                </w:tcPr>
                <w:p w14:paraId="2565A986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75" w:type="dxa"/>
                  <w:vAlign w:val="center"/>
                </w:tcPr>
                <w:p w14:paraId="4825511F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14:paraId="5AA5EB20" w14:textId="77777777" w:rsidR="004F0F3F" w:rsidRDefault="004F0F3F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4F0F3F" w14:paraId="6B649250" w14:textId="77777777" w:rsidTr="008D699D">
              <w:trPr>
                <w:trHeight w:val="219"/>
              </w:trPr>
              <w:tc>
                <w:tcPr>
                  <w:tcW w:w="4400" w:type="dxa"/>
                  <w:gridSpan w:val="2"/>
                  <w:vAlign w:val="center"/>
                </w:tcPr>
                <w:p w14:paraId="2739872A" w14:textId="67F8F151" w:rsidR="004F0F3F" w:rsidRPr="008D699D" w:rsidRDefault="004F0F3F" w:rsidP="008D699D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1175" w:type="dxa"/>
                  <w:vAlign w:val="center"/>
                </w:tcPr>
                <w:p w14:paraId="65032CCC" w14:textId="77777777" w:rsidR="004F0F3F" w:rsidRPr="008D699D" w:rsidRDefault="004F0F3F" w:rsidP="004F0F3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14:paraId="45DA8672" w14:textId="77777777" w:rsidR="004F0F3F" w:rsidRPr="008D699D" w:rsidRDefault="004F0F3F" w:rsidP="004F0F3F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01978BAA" w14:textId="7C986317" w:rsidR="004F0F3F" w:rsidRPr="008D699D" w:rsidRDefault="004F0F3F" w:rsidP="004F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F3F" w:rsidRPr="00354E44" w14:paraId="46E4C651" w14:textId="77777777" w:rsidTr="7F79AFA6">
        <w:trPr>
          <w:trHeight w:val="14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B504" w14:textId="10E1028F" w:rsidR="004F0F3F" w:rsidRPr="00354E44" w:rsidRDefault="004F0F3F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Контактные данные представителя и/или уполномоченного лица Заявителя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0"/>
              <w:gridCol w:w="5705"/>
            </w:tblGrid>
            <w:tr w:rsidR="00156AF9" w14:paraId="40C977F5" w14:textId="77777777" w:rsidTr="008D699D">
              <w:tc>
                <w:tcPr>
                  <w:tcW w:w="1360" w:type="dxa"/>
                </w:tcPr>
                <w:p w14:paraId="1C7199CC" w14:textId="36EB612D" w:rsidR="00156AF9" w:rsidRDefault="00156AF9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</w:p>
              </w:tc>
              <w:tc>
                <w:tcPr>
                  <w:tcW w:w="5705" w:type="dxa"/>
                  <w:tcBorders>
                    <w:bottom w:val="single" w:sz="4" w:space="0" w:color="auto"/>
                  </w:tcBorders>
                </w:tcPr>
                <w:p w14:paraId="4D25DE2E" w14:textId="77777777" w:rsidR="00156AF9" w:rsidRDefault="00156AF9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56AF9" w14:paraId="43167EDF" w14:textId="77777777" w:rsidTr="008D699D">
              <w:tc>
                <w:tcPr>
                  <w:tcW w:w="1360" w:type="dxa"/>
                </w:tcPr>
                <w:p w14:paraId="0C0BC567" w14:textId="6C09191A" w:rsidR="00156AF9" w:rsidRDefault="00156AF9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Телефон</w:t>
                  </w:r>
                </w:p>
              </w:tc>
              <w:tc>
                <w:tcPr>
                  <w:tcW w:w="5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A0BA43" w14:textId="77777777" w:rsidR="00156AF9" w:rsidRDefault="00156AF9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56AF9" w14:paraId="406FD205" w14:textId="77777777" w:rsidTr="008D699D">
              <w:tc>
                <w:tcPr>
                  <w:tcW w:w="1360" w:type="dxa"/>
                </w:tcPr>
                <w:p w14:paraId="510E0561" w14:textId="7DE6D712" w:rsidR="00156AF9" w:rsidRPr="008D699D" w:rsidRDefault="00156AF9" w:rsidP="004F0F3F">
                  <w:pPr>
                    <w:rPr>
                      <w:rFonts w:ascii="Times New Roman" w:eastAsia="Times New Roman" w:hAnsi="Times New Roman" w:cs="Times New Roman"/>
                      <w:lang w:val="tr-TR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e</w:t>
                  </w:r>
                  <w:r w:rsidR="009A5521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57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F1484F" w14:textId="77777777" w:rsidR="00156AF9" w:rsidRDefault="00156AF9" w:rsidP="004F0F3F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14:paraId="5F65290D" w14:textId="77777777" w:rsidR="004F0F3F" w:rsidRPr="00354E44" w:rsidDel="003024DD" w:rsidRDefault="004F0F3F" w:rsidP="004F0F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0F3F" w:rsidRPr="00354E44" w14:paraId="2166D64A" w14:textId="77777777" w:rsidTr="7F79AFA6">
        <w:trPr>
          <w:trHeight w:val="70"/>
        </w:trPr>
        <w:tc>
          <w:tcPr>
            <w:tcW w:w="9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963F" w14:textId="06B8D118" w:rsidR="004F0F3F" w:rsidRPr="008D699D" w:rsidRDefault="004F0F3F" w:rsidP="00CD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 о проекте</w:t>
            </w:r>
          </w:p>
        </w:tc>
      </w:tr>
      <w:tr w:rsidR="00A23C09" w:rsidRPr="00354E44" w14:paraId="01854DFB" w14:textId="77777777" w:rsidTr="7F79AFA6">
        <w:trPr>
          <w:trHeight w:val="5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7988" w14:textId="47214422" w:rsidR="00A23C09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205D" w14:textId="77777777" w:rsidR="00A23C09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A23C09" w:rsidRPr="00354E44" w14:paraId="78F49DD9" w14:textId="77777777" w:rsidTr="7F79AFA6">
        <w:trPr>
          <w:trHeight w:val="14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C313" w14:textId="1DA355FE" w:rsidR="00A23C09" w:rsidRPr="00354E44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Суть проекта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A6A9" w14:textId="699ECF8B" w:rsidR="00A23C09" w:rsidRPr="008D699D" w:rsidDel="003024D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Краткое описание, с указанием производственной мощности (в натуральном и денежном выражениях)</w:t>
            </w:r>
          </w:p>
        </w:tc>
      </w:tr>
      <w:tr w:rsidR="00A23C09" w:rsidRPr="00354E44" w14:paraId="49D5A152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96F" w14:textId="77777777" w:rsidR="00A23C09" w:rsidRPr="008D699D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Отрасль Проекта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E8B0" w14:textId="77777777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413D" w:rsidRPr="00354E44" w14:paraId="641BCE23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1398" w14:textId="36496AF6" w:rsidR="0060413D" w:rsidRPr="005523F1" w:rsidRDefault="0060413D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5523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ТНВЭД ЕАЭС</w:t>
            </w:r>
            <w:r w:rsidRPr="005523F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(выпускаемой продукции)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852C" w14:textId="77777777" w:rsidR="0060413D" w:rsidRPr="008D699D" w:rsidRDefault="0060413D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09" w:rsidRPr="00354E44" w14:paraId="4C4121DA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AA85" w14:textId="54B6D3B8" w:rsidR="00A23C09" w:rsidRPr="005523F1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ОКЭД</w:t>
            </w:r>
            <w:r w:rsidR="0060413D">
              <w:t xml:space="preserve"> </w:t>
            </w:r>
            <w:r w:rsidR="0060413D" w:rsidRPr="006041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(планируемой деятельности)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8116" w14:textId="77777777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3C09" w:rsidRPr="00354E44" w14:paraId="04E59D72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C752" w14:textId="226EA314" w:rsidR="00A23C09" w:rsidRPr="008D699D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Наименование выпускаемого товара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94FC3" w14:textId="77777777" w:rsidR="00A23C09" w:rsidRPr="00354E44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09" w:rsidRPr="00354E44" w14:paraId="32E7CF99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8195" w14:textId="7F1B7AC9" w:rsidR="00A23C09" w:rsidRPr="008D699D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Экспорт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ный потенциал Проекта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42CE" w14:textId="77777777" w:rsidR="00A23C09" w:rsidRPr="00DE64E1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64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7"/>
              <w:gridCol w:w="6698"/>
            </w:tblGrid>
            <w:tr w:rsidR="00A23C09" w14:paraId="2F0F7807" w14:textId="77777777" w:rsidTr="008D699D">
              <w:tc>
                <w:tcPr>
                  <w:tcW w:w="367" w:type="dxa"/>
                </w:tcPr>
                <w:p w14:paraId="03DEFAD1" w14:textId="7B3A4C00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698" w:type="dxa"/>
                </w:tcPr>
                <w:p w14:paraId="1C48C738" w14:textId="40EE6171" w:rsidR="00A23C09" w:rsidRPr="007761B6" w:rsidRDefault="00A23C09" w:rsidP="007761B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61B6">
                    <w:rPr>
                      <w:rFonts w:ascii="Times New Roman" w:eastAsia="Times New Roman" w:hAnsi="Times New Roman" w:cs="Times New Roman"/>
                      <w:lang w:eastAsia="ru-RU"/>
                    </w:rPr>
                    <w:t>Да</w:t>
                  </w:r>
                  <w:r w:rsidRPr="007761B6">
                    <w:rPr>
                      <w:rFonts w:ascii="Times New Roman" w:eastAsia="Times New Roman" w:hAnsi="Times New Roman" w:cs="Times New Roman"/>
                      <w:lang w:val="kk-KZ" w:eastAsia="ru-RU"/>
                    </w:rPr>
                    <w:t xml:space="preserve"> </w:t>
                  </w:r>
                  <w:r w:rsidRPr="007761B6">
                    <w:rPr>
                      <w:rFonts w:ascii="Times New Roman" w:eastAsia="Times New Roman" w:hAnsi="Times New Roman" w:cs="Times New Roman"/>
                      <w:i/>
                      <w:iCs/>
                      <w:lang w:eastAsia="ru-RU"/>
                    </w:rPr>
                    <w:t>(с указанием стран)</w:t>
                  </w:r>
                </w:p>
              </w:tc>
            </w:tr>
            <w:tr w:rsidR="00A23C09" w14:paraId="3720E316" w14:textId="77777777" w:rsidTr="008D699D">
              <w:tc>
                <w:tcPr>
                  <w:tcW w:w="367" w:type="dxa"/>
                </w:tcPr>
                <w:p w14:paraId="7F7C5F5C" w14:textId="06829B5F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698" w:type="dxa"/>
                </w:tcPr>
                <w:p w14:paraId="61633CD0" w14:textId="1F5C577D" w:rsidR="00A23C09" w:rsidRPr="007761B6" w:rsidRDefault="00A23C09" w:rsidP="007761B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61B6">
                    <w:rPr>
                      <w:rFonts w:ascii="Times New Roman" w:eastAsia="Times New Roman" w:hAnsi="Times New Roman" w:cs="Times New Roman"/>
                      <w:lang w:eastAsia="ru-RU"/>
                    </w:rPr>
                    <w:t>Нет</w:t>
                  </w:r>
                </w:p>
              </w:tc>
            </w:tr>
          </w:tbl>
          <w:p w14:paraId="4FC425B7" w14:textId="5C427438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66B" w:rsidRPr="00354E44" w14:paraId="63DD4489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DF5F" w14:textId="488D242B" w:rsidR="00F5266B" w:rsidRPr="00F5266B" w:rsidRDefault="00F5266B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Социально-экономический эффект от реализации Проекта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DBE8" w14:textId="77777777" w:rsidR="00FC2171" w:rsidRDefault="00F5266B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создаваемых рабочих мест</w:t>
            </w:r>
            <w:r w:rsidR="00FC217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20B3C90B" w14:textId="23B4E776" w:rsidR="00FC2171" w:rsidRDefault="00FC2171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постоянных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___</w:t>
            </w:r>
            <w:r w:rsidRPr="007761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F5266B" w:rsidRPr="008D69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</w:t>
            </w:r>
          </w:p>
          <w:p w14:paraId="2AE24539" w14:textId="69ED6780" w:rsidR="00F5266B" w:rsidRDefault="00F5266B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временных</w:t>
            </w:r>
            <w:r w:rsidR="00FC217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___чел.</w:t>
            </w:r>
          </w:p>
          <w:p w14:paraId="1CBC70BE" w14:textId="77777777" w:rsidR="00FC2171" w:rsidRDefault="00FC2171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FC3DD8" w14:textId="4FF08757" w:rsidR="00F5266B" w:rsidRPr="00DE64E1" w:rsidRDefault="00F5266B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Предполагаемые объемы налоговых выплат </w:t>
            </w:r>
            <w:r w:rsidRPr="008D69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(ежегодно, с даты выхода на плановую производственную мощность)</w:t>
            </w:r>
          </w:p>
        </w:tc>
      </w:tr>
      <w:tr w:rsidR="00C02857" w:rsidRPr="00354E44" w:rsidDel="00D266AE" w14:paraId="4E4395BA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21A6" w14:textId="4D913F6D" w:rsidR="00C02857" w:rsidDel="00D266AE" w:rsidRDefault="00C02857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реализации проекта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F8A4" w14:textId="584E4871" w:rsidR="00C02857" w:rsidRPr="008D699D" w:rsidRDefault="00C02857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 xml:space="preserve">Начало реализации – </w:t>
            </w:r>
            <w:r w:rsidR="00660BB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____________________________________;</w:t>
            </w:r>
          </w:p>
          <w:p w14:paraId="6AA13540" w14:textId="57F0624F" w:rsidR="00C02857" w:rsidRPr="008D699D" w:rsidRDefault="00C02857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Завершение строительства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0BB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proofErr w:type="gramEnd"/>
            <w:r w:rsidR="00660BBE">
              <w:rPr>
                <w:rFonts w:ascii="Times New Roman" w:eastAsia="Times New Roman" w:hAnsi="Times New Roman" w:cs="Times New Roman"/>
                <w:lang w:eastAsia="ru-RU"/>
              </w:rPr>
              <w:t>_____________________________;</w:t>
            </w:r>
          </w:p>
          <w:p w14:paraId="20DC4C44" w14:textId="398ECFC8" w:rsidR="00C02857" w:rsidRPr="008D699D" w:rsidRDefault="00C02857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Дата запуска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660BBE">
              <w:rPr>
                <w:rFonts w:ascii="Times New Roman" w:eastAsia="Times New Roman" w:hAnsi="Times New Roman" w:cs="Times New Roman"/>
                <w:lang w:eastAsia="ru-RU"/>
              </w:rPr>
              <w:t xml:space="preserve"> _</w:t>
            </w:r>
            <w:proofErr w:type="gramEnd"/>
            <w:r w:rsidR="00660BBE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_________________________________________;</w:t>
            </w:r>
          </w:p>
          <w:p w14:paraId="5043A5FC" w14:textId="267E218D" w:rsidR="00C02857" w:rsidRPr="00C02857" w:rsidDel="00D266AE" w:rsidRDefault="00C02857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Дата выхода на производственную мощность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- </w:t>
            </w:r>
            <w:r w:rsidR="00660BBE">
              <w:rPr>
                <w:rFonts w:ascii="Times New Roman" w:eastAsia="Times New Roman" w:hAnsi="Times New Roman" w:cs="Times New Roman"/>
                <w:lang w:eastAsia="ru-RU"/>
              </w:rPr>
              <w:t>_______________;</w:t>
            </w:r>
          </w:p>
        </w:tc>
      </w:tr>
      <w:tr w:rsidR="00A23C09" w:rsidRPr="00354E44" w14:paraId="136AD144" w14:textId="77777777" w:rsidTr="7F79AFA6">
        <w:trPr>
          <w:trHeight w:val="255"/>
        </w:trPr>
        <w:tc>
          <w:tcPr>
            <w:tcW w:w="9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518F" w14:textId="4D45E22E" w:rsidR="00A23C09" w:rsidRPr="008D699D" w:rsidRDefault="00A23C09" w:rsidP="00CD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Запрашиваемые условия финансирования</w:t>
            </w:r>
          </w:p>
        </w:tc>
      </w:tr>
      <w:tr w:rsidR="00A23C09" w:rsidRPr="00354E44" w14:paraId="791761E6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EC90" w14:textId="30747EBB" w:rsidR="00A23C09" w:rsidRPr="008D699D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Инструмент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инвестирования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8434" w14:textId="77777777" w:rsidR="00A23C09" w:rsidRPr="00354E44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Style w:val="a4"/>
              <w:tblW w:w="64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6212"/>
            </w:tblGrid>
            <w:tr w:rsidR="00A23C09" w14:paraId="417689AB" w14:textId="77777777" w:rsidTr="008D699D">
              <w:trPr>
                <w:trHeight w:val="261"/>
              </w:trPr>
              <w:tc>
                <w:tcPr>
                  <w:tcW w:w="236" w:type="dxa"/>
                </w:tcPr>
                <w:p w14:paraId="5AF1BE92" w14:textId="53A876EF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212" w:type="dxa"/>
                </w:tcPr>
                <w:p w14:paraId="0728C0BB" w14:textId="7700BF87" w:rsidR="00A23C09" w:rsidRPr="007761B6" w:rsidRDefault="00A23C09" w:rsidP="007761B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61B6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Долевое финансирование/участие в капитале (приобретение акций/долей участия в уставном капитале предприятия с обязательством их последующего выкупа);</w:t>
                  </w:r>
                </w:p>
              </w:tc>
            </w:tr>
            <w:tr w:rsidR="00A23C09" w14:paraId="75929ECC" w14:textId="77777777" w:rsidTr="008D699D">
              <w:trPr>
                <w:trHeight w:val="246"/>
              </w:trPr>
              <w:tc>
                <w:tcPr>
                  <w:tcW w:w="236" w:type="dxa"/>
                </w:tcPr>
                <w:p w14:paraId="7B8C46C0" w14:textId="00E79C13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212" w:type="dxa"/>
                </w:tcPr>
                <w:p w14:paraId="4F832797" w14:textId="72C09075" w:rsidR="00A23C09" w:rsidRPr="007761B6" w:rsidRDefault="00A23C09" w:rsidP="007761B6">
                  <w:pPr>
                    <w:pStyle w:val="a3"/>
                    <w:numPr>
                      <w:ilvl w:val="0"/>
                      <w:numId w:val="4"/>
                    </w:num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761B6">
                    <w:rPr>
                      <w:rFonts w:ascii="Times New Roman" w:eastAsia="Times New Roman" w:hAnsi="Times New Roman" w:cs="Times New Roman"/>
                      <w:lang w:eastAsia="ru-RU"/>
                    </w:rPr>
                    <w:t>Мезонинное финансирование;</w:t>
                  </w:r>
                </w:p>
              </w:tc>
            </w:tr>
          </w:tbl>
          <w:p w14:paraId="51670AD5" w14:textId="5A81268B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3C09" w:rsidRPr="00354E44" w14:paraId="00343CC4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6240" w14:textId="26D99CCB" w:rsidR="00A23C09" w:rsidRPr="008D699D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</w:t>
            </w:r>
            <w:r w:rsidR="00905E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00957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руктура</w:t>
            </w: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финансирования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инвестирования (покупной цены)</w:t>
            </w: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млн. тенге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6660" w:type="dxa"/>
              <w:tblInd w:w="2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6"/>
              <w:gridCol w:w="1522"/>
              <w:gridCol w:w="709"/>
              <w:gridCol w:w="850"/>
              <w:gridCol w:w="980"/>
              <w:gridCol w:w="1148"/>
              <w:gridCol w:w="1135"/>
            </w:tblGrid>
            <w:tr w:rsidR="009C7D6F" w:rsidRPr="00424845" w14:paraId="06D2845B" w14:textId="21906AEC" w:rsidTr="00CD14BD">
              <w:trPr>
                <w:trHeight w:val="541"/>
              </w:trPr>
              <w:tc>
                <w:tcPr>
                  <w:tcW w:w="237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9D7DA1" w14:textId="494EB9CF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№</w:t>
                  </w:r>
                </w:p>
              </w:tc>
              <w:tc>
                <w:tcPr>
                  <w:tcW w:w="1143" w:type="pct"/>
                  <w:vMerge w:val="restar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E97156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Наименование статьи расходов</w:t>
                  </w:r>
                </w:p>
              </w:tc>
              <w:tc>
                <w:tcPr>
                  <w:tcW w:w="532" w:type="pct"/>
                  <w:vMerge w:val="restart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ADE701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Всего</w:t>
                  </w:r>
                </w:p>
              </w:tc>
              <w:tc>
                <w:tcPr>
                  <w:tcW w:w="1374" w:type="pct"/>
                  <w:gridSpan w:val="2"/>
                  <w:shd w:val="clear" w:color="auto" w:fill="FFFFFF" w:themeFill="background1"/>
                  <w:vAlign w:val="center"/>
                </w:tcPr>
                <w:p w14:paraId="7583E761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Фонд</w:t>
                  </w:r>
                </w:p>
              </w:tc>
              <w:tc>
                <w:tcPr>
                  <w:tcW w:w="862" w:type="pct"/>
                  <w:vMerge w:val="restart"/>
                  <w:shd w:val="clear" w:color="auto" w:fill="FFFFFF" w:themeFill="background1"/>
                  <w:vAlign w:val="center"/>
                </w:tcPr>
                <w:p w14:paraId="60506228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Собственное участие</w:t>
                  </w:r>
                </w:p>
              </w:tc>
              <w:tc>
                <w:tcPr>
                  <w:tcW w:w="852" w:type="pct"/>
                  <w:vMerge w:val="restart"/>
                  <w:shd w:val="clear" w:color="auto" w:fill="FFFFFF" w:themeFill="background1"/>
                </w:tcPr>
                <w:p w14:paraId="5845A5B1" w14:textId="77777777" w:rsidR="009C7D6F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25DA7B59" w14:textId="77777777" w:rsidR="009C7D6F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1B59657D" w14:textId="77777777" w:rsidR="009C7D6F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  <w:p w14:paraId="3C629875" w14:textId="3753D855" w:rsidR="009C7D6F" w:rsidRPr="009C7D6F" w:rsidRDefault="00CD14BD" w:rsidP="00CD14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Иные источники</w:t>
                  </w:r>
                </w:p>
              </w:tc>
            </w:tr>
            <w:tr w:rsidR="00CD14BD" w:rsidRPr="00424845" w14:paraId="1FB6BD90" w14:textId="5BB242B2" w:rsidTr="00CD14BD">
              <w:trPr>
                <w:trHeight w:val="101"/>
              </w:trPr>
              <w:tc>
                <w:tcPr>
                  <w:tcW w:w="237" w:type="pct"/>
                  <w:vMerge/>
                  <w:tcBorders>
                    <w:left w:val="single" w:sz="4" w:space="0" w:color="auto"/>
                  </w:tcBorders>
                  <w:shd w:val="clear" w:color="auto" w:fill="002060"/>
                  <w:vAlign w:val="center"/>
                </w:tcPr>
                <w:p w14:paraId="552C5925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43" w:type="pct"/>
                  <w:vMerge/>
                  <w:shd w:val="clear" w:color="auto" w:fill="002060"/>
                  <w:vAlign w:val="center"/>
                </w:tcPr>
                <w:p w14:paraId="2164C23A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2" w:type="pct"/>
                  <w:vMerge/>
                  <w:shd w:val="clear" w:color="auto" w:fill="002060"/>
                  <w:vAlign w:val="center"/>
                </w:tcPr>
                <w:p w14:paraId="317BE01F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8" w:type="pct"/>
                  <w:shd w:val="clear" w:color="auto" w:fill="FFFFFF" w:themeFill="background1"/>
                  <w:vAlign w:val="center"/>
                </w:tcPr>
                <w:p w14:paraId="7851CFD0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Долевое участие</w:t>
                  </w:r>
                </w:p>
              </w:tc>
              <w:tc>
                <w:tcPr>
                  <w:tcW w:w="736" w:type="pct"/>
                  <w:shd w:val="clear" w:color="auto" w:fill="FFFFFF" w:themeFill="background1"/>
                  <w:vAlign w:val="center"/>
                </w:tcPr>
                <w:p w14:paraId="759E547F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Мезонин</w:t>
                  </w:r>
                </w:p>
              </w:tc>
              <w:tc>
                <w:tcPr>
                  <w:tcW w:w="862" w:type="pct"/>
                  <w:vMerge/>
                  <w:vAlign w:val="center"/>
                </w:tcPr>
                <w:p w14:paraId="561C88BE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kk-KZ" w:eastAsia="ru-RU"/>
                    </w:rPr>
                  </w:pPr>
                </w:p>
              </w:tc>
              <w:tc>
                <w:tcPr>
                  <w:tcW w:w="852" w:type="pct"/>
                  <w:vMerge/>
                </w:tcPr>
                <w:p w14:paraId="60B58AC4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val="kk-KZ" w:eastAsia="ru-RU"/>
                    </w:rPr>
                  </w:pPr>
                </w:p>
              </w:tc>
            </w:tr>
            <w:tr w:rsidR="009C7D6F" w:rsidRPr="00424845" w14:paraId="3951C582" w14:textId="404771E6" w:rsidTr="00CD14BD">
              <w:trPr>
                <w:trHeight w:val="212"/>
              </w:trPr>
              <w:tc>
                <w:tcPr>
                  <w:tcW w:w="237" w:type="pct"/>
                  <w:tcBorders>
                    <w:left w:val="single" w:sz="4" w:space="0" w:color="auto"/>
                  </w:tcBorders>
                </w:tcPr>
                <w:p w14:paraId="4092FD4D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bookmarkStart w:id="1" w:name="_Hlk115196288"/>
                  <w:r w:rsidRPr="00424845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1.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0C5175" w14:textId="77777777" w:rsidR="009C7D6F" w:rsidRPr="00424845" w:rsidRDefault="009C7D6F" w:rsidP="00424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14:paraId="0D9DD138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8" w:type="pct"/>
                  <w:vAlign w:val="center"/>
                </w:tcPr>
                <w:p w14:paraId="7A701167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6" w:type="pct"/>
                  <w:vAlign w:val="center"/>
                </w:tcPr>
                <w:p w14:paraId="3858A83C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2" w:type="pct"/>
                  <w:vAlign w:val="center"/>
                </w:tcPr>
                <w:p w14:paraId="3C3ADD8A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2" w:type="pct"/>
                </w:tcPr>
                <w:p w14:paraId="0FE96092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C7D6F" w:rsidRPr="00424845" w14:paraId="4E44CF99" w14:textId="605F1174" w:rsidTr="00CD14BD">
              <w:trPr>
                <w:cantSplit/>
                <w:trHeight w:val="212"/>
              </w:trPr>
              <w:tc>
                <w:tcPr>
                  <w:tcW w:w="237" w:type="pct"/>
                  <w:tcBorders>
                    <w:left w:val="single" w:sz="4" w:space="0" w:color="auto"/>
                  </w:tcBorders>
                </w:tcPr>
                <w:p w14:paraId="1112E5EB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2.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0B2C1C" w14:textId="77777777" w:rsidR="009C7D6F" w:rsidRPr="00424845" w:rsidRDefault="009C7D6F" w:rsidP="00424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14:paraId="50A7E971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8" w:type="pct"/>
                  <w:vAlign w:val="center"/>
                </w:tcPr>
                <w:p w14:paraId="54B36187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6" w:type="pct"/>
                  <w:vAlign w:val="center"/>
                </w:tcPr>
                <w:p w14:paraId="00B14AD8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2" w:type="pct"/>
                  <w:vAlign w:val="center"/>
                </w:tcPr>
                <w:p w14:paraId="2C90E8EE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2" w:type="pct"/>
                </w:tcPr>
                <w:p w14:paraId="3A2D67DC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C7D6F" w:rsidRPr="00424845" w14:paraId="0EDCD1E0" w14:textId="4AEDA9F8" w:rsidTr="00CD14BD">
              <w:trPr>
                <w:cantSplit/>
                <w:trHeight w:val="212"/>
              </w:trPr>
              <w:tc>
                <w:tcPr>
                  <w:tcW w:w="237" w:type="pct"/>
                  <w:tcBorders>
                    <w:left w:val="single" w:sz="4" w:space="0" w:color="auto"/>
                  </w:tcBorders>
                </w:tcPr>
                <w:p w14:paraId="40DCFD75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3.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F43DA1" w14:textId="77777777" w:rsidR="009C7D6F" w:rsidRPr="00424845" w:rsidRDefault="009C7D6F" w:rsidP="00424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14:paraId="4CED384F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8" w:type="pct"/>
                  <w:vAlign w:val="center"/>
                </w:tcPr>
                <w:p w14:paraId="4395FB0D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6" w:type="pct"/>
                  <w:vAlign w:val="center"/>
                </w:tcPr>
                <w:p w14:paraId="6BCCFF15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2" w:type="pct"/>
                  <w:vAlign w:val="center"/>
                </w:tcPr>
                <w:p w14:paraId="3262AEE8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2" w:type="pct"/>
                </w:tcPr>
                <w:p w14:paraId="1A9E7034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C7D6F" w:rsidRPr="00424845" w14:paraId="78C581A8" w14:textId="0E2763F1" w:rsidTr="00CD14BD">
              <w:trPr>
                <w:cantSplit/>
                <w:trHeight w:val="204"/>
              </w:trPr>
              <w:tc>
                <w:tcPr>
                  <w:tcW w:w="237" w:type="pct"/>
                  <w:tcBorders>
                    <w:left w:val="single" w:sz="4" w:space="0" w:color="auto"/>
                  </w:tcBorders>
                </w:tcPr>
                <w:p w14:paraId="486C3ED0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iCs/>
                      <w:sz w:val="16"/>
                      <w:szCs w:val="16"/>
                      <w:lang w:eastAsia="ru-RU"/>
                    </w:rPr>
                    <w:t>…</w:t>
                  </w:r>
                </w:p>
              </w:tc>
              <w:tc>
                <w:tcPr>
                  <w:tcW w:w="114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B2937E" w14:textId="77777777" w:rsidR="009C7D6F" w:rsidRPr="00424845" w:rsidRDefault="009C7D6F" w:rsidP="004248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32" w:type="pct"/>
                  <w:vAlign w:val="center"/>
                </w:tcPr>
                <w:p w14:paraId="0CD13220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8" w:type="pct"/>
                  <w:vAlign w:val="center"/>
                </w:tcPr>
                <w:p w14:paraId="507CB816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6" w:type="pct"/>
                  <w:vAlign w:val="center"/>
                </w:tcPr>
                <w:p w14:paraId="5BAF0240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62" w:type="pct"/>
                  <w:vAlign w:val="center"/>
                </w:tcPr>
                <w:p w14:paraId="63F63E6B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2" w:type="pct"/>
                </w:tcPr>
                <w:p w14:paraId="1831BDB0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C7D6F" w:rsidRPr="00424845" w14:paraId="1A3C20A3" w14:textId="1E0D5FC2" w:rsidTr="00CD14BD">
              <w:trPr>
                <w:cantSplit/>
                <w:trHeight w:val="212"/>
              </w:trPr>
              <w:tc>
                <w:tcPr>
                  <w:tcW w:w="237" w:type="pct"/>
                  <w:tcBorders>
                    <w:left w:val="single" w:sz="4" w:space="0" w:color="auto"/>
                  </w:tcBorders>
                </w:tcPr>
                <w:p w14:paraId="4C0C14B9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3DF71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Итого: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1FAA8D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DE950D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36" w:type="pct"/>
                  <w:vAlign w:val="center"/>
                </w:tcPr>
                <w:p w14:paraId="3708E58C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62" w:type="pct"/>
                  <w:vAlign w:val="center"/>
                </w:tcPr>
                <w:p w14:paraId="6B5AECD2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52" w:type="pct"/>
                </w:tcPr>
                <w:p w14:paraId="021F547F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9C7D6F" w:rsidRPr="00424845" w14:paraId="46BC1994" w14:textId="5ECC9E95" w:rsidTr="00CD14BD">
              <w:trPr>
                <w:cantSplit/>
                <w:trHeight w:val="212"/>
              </w:trPr>
              <w:tc>
                <w:tcPr>
                  <w:tcW w:w="237" w:type="pct"/>
                  <w:tcBorders>
                    <w:left w:val="single" w:sz="4" w:space="0" w:color="auto"/>
                  </w:tcBorders>
                </w:tcPr>
                <w:p w14:paraId="0FBCD9DF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EEC85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Доля (%):</w:t>
                  </w:r>
                </w:p>
              </w:tc>
              <w:tc>
                <w:tcPr>
                  <w:tcW w:w="5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4801D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6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738B31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__%</w:t>
                  </w:r>
                </w:p>
              </w:tc>
              <w:tc>
                <w:tcPr>
                  <w:tcW w:w="736" w:type="pct"/>
                  <w:vAlign w:val="center"/>
                </w:tcPr>
                <w:p w14:paraId="24AF8230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__%</w:t>
                  </w:r>
                </w:p>
              </w:tc>
              <w:tc>
                <w:tcPr>
                  <w:tcW w:w="862" w:type="pct"/>
                  <w:vAlign w:val="center"/>
                </w:tcPr>
                <w:p w14:paraId="7C2230EE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48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__%</w:t>
                  </w:r>
                </w:p>
              </w:tc>
              <w:tc>
                <w:tcPr>
                  <w:tcW w:w="852" w:type="pct"/>
                </w:tcPr>
                <w:p w14:paraId="6AECB50C" w14:textId="77777777" w:rsidR="009C7D6F" w:rsidRPr="00424845" w:rsidRDefault="009C7D6F" w:rsidP="004248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bookmarkEnd w:id="1"/>
          <w:p w14:paraId="6571AB17" w14:textId="77777777" w:rsidR="00424845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2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от 500 млн тенге до 5 000 млн тенге</w:t>
            </w:r>
          </w:p>
          <w:p w14:paraId="6D01FC2D" w14:textId="4D698DCC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248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(при этом доля участия Фонда в инвестируемой компании не более 49%)</w:t>
            </w:r>
          </w:p>
        </w:tc>
      </w:tr>
      <w:tr w:rsidR="00A23C09" w:rsidRPr="00354E44" w14:paraId="4F14AB52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CC3" w14:textId="7A35C5E5" w:rsidR="00A23C09" w:rsidRPr="008D699D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финансирования</w:t>
            </w:r>
            <w:r w:rsidRPr="00EA40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инвестирования</w:t>
            </w: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мес.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F292" w14:textId="2C4A1ABE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3C09" w:rsidRPr="00354E44" w14:paraId="0F7A2D70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249" w14:textId="31CFF18E" w:rsidR="00A23C09" w:rsidRPr="008D699D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Ставка вознаграждения</w:t>
            </w:r>
            <w:r w:rsidR="00DB5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инвестиционного дохода</w:t>
            </w: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B122" w14:textId="246104BF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3C09" w:rsidRPr="00354E44" w14:paraId="210DB03D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FAEC" w14:textId="79ECC102" w:rsidR="00A23C09" w:rsidRPr="00A269C7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Целевое использование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4E6D" w14:textId="55977E08" w:rsidR="00FC2171" w:rsidRPr="007761B6" w:rsidRDefault="00660BBE" w:rsidP="007761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3C09" w:rsidRPr="007761B6">
              <w:rPr>
                <w:rFonts w:ascii="Times New Roman" w:eastAsia="Times New Roman" w:hAnsi="Times New Roman" w:cs="Times New Roman"/>
                <w:lang w:eastAsia="ru-RU"/>
              </w:rPr>
              <w:t xml:space="preserve">Финансирование инвестиционных целей </w:t>
            </w:r>
          </w:p>
          <w:p w14:paraId="67A44ED1" w14:textId="1608F846" w:rsidR="00FC2171" w:rsidRPr="007761B6" w:rsidRDefault="00660BBE" w:rsidP="007761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3C09" w:rsidRPr="007761B6">
              <w:rPr>
                <w:rFonts w:ascii="Times New Roman" w:eastAsia="Times New Roman" w:hAnsi="Times New Roman" w:cs="Times New Roman"/>
                <w:lang w:eastAsia="ru-RU"/>
              </w:rPr>
              <w:t>Пополнение оборотного капитала</w:t>
            </w:r>
          </w:p>
          <w:p w14:paraId="5EF61197" w14:textId="5865D7E0" w:rsidR="00A23C09" w:rsidRPr="007761B6" w:rsidRDefault="00A23C09" w:rsidP="007761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61B6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кредиторской задолженности </w:t>
            </w:r>
            <w:r>
              <w:rPr>
                <w:rStyle w:val="ac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A23C09" w:rsidRPr="00354E44" w14:paraId="149292A9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F193" w14:textId="6DA5AEFC" w:rsidR="00A23C09" w:rsidRPr="00A23C09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Периодичность погашения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задолженности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A5B6E" w14:textId="50C07229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Ежеквартальными, ежемесячными, годовыми платежами</w:t>
            </w:r>
          </w:p>
        </w:tc>
      </w:tr>
      <w:tr w:rsidR="00A23C09" w:rsidRPr="00354E44" w14:paraId="016BE1D8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5542" w14:textId="2628B16A" w:rsidR="00A23C09" w:rsidRPr="00354E44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Льготный период, мес.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0725" w14:textId="785B5016" w:rsidR="00A23C09" w:rsidRPr="008D699D" w:rsidRDefault="009E386A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По погашению основного долга</w:t>
            </w:r>
            <w:r w:rsidR="00A23C09" w:rsidRPr="008D69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- ________ ме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сяцев</w:t>
            </w:r>
            <w:r w:rsidR="00A23C09" w:rsidRPr="008D69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14:paraId="6BC1B5E4" w14:textId="5B3D3652" w:rsidR="00A23C09" w:rsidRPr="00354E44" w:rsidRDefault="009E386A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По погашению вознаграждения -</w:t>
            </w:r>
            <w:r w:rsidR="00A23C09" w:rsidRPr="008D699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________ мес.</w:t>
            </w:r>
          </w:p>
        </w:tc>
      </w:tr>
      <w:tr w:rsidR="00A23C09" w:rsidRPr="00354E44" w14:paraId="0C04035C" w14:textId="77777777" w:rsidTr="7F79AFA6">
        <w:trPr>
          <w:trHeight w:val="255"/>
        </w:trPr>
        <w:tc>
          <w:tcPr>
            <w:tcW w:w="95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A086" w14:textId="2B879A5C" w:rsidR="00A23C09" w:rsidRPr="008D699D" w:rsidRDefault="00A23C09" w:rsidP="00CD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Предлагаемое обеспечение</w:t>
            </w:r>
          </w:p>
        </w:tc>
      </w:tr>
      <w:tr w:rsidR="00A23C09" w:rsidRPr="008D699D" w14:paraId="78AB7F80" w14:textId="77777777" w:rsidTr="7F79AFA6">
        <w:trPr>
          <w:trHeight w:val="2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CB1F" w14:textId="63BB56FD" w:rsidR="00A23C09" w:rsidRPr="008D699D" w:rsidRDefault="00A23C09" w:rsidP="00CD1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7F79AF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Залоговое обеспечение, млн</w:t>
            </w:r>
            <w:r w:rsidR="69F57E3B" w:rsidRPr="7F79AF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7F79AF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</w:t>
            </w:r>
            <w:r w:rsidR="5398BAB1" w:rsidRPr="7F79AF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енге</w:t>
            </w:r>
            <w:r w:rsidRPr="7F79AF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r w:rsidRPr="7F79AFA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по отчету НОК</w:t>
            </w:r>
            <w:r w:rsidRPr="7F79AF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7148" w14:textId="77777777" w:rsidR="00A23C09" w:rsidRPr="00354E44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Style w:val="a4"/>
              <w:tblW w:w="662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082"/>
              <w:gridCol w:w="12"/>
              <w:gridCol w:w="2026"/>
              <w:gridCol w:w="12"/>
              <w:gridCol w:w="1929"/>
            </w:tblGrid>
            <w:tr w:rsidR="00A23C09" w:rsidRPr="009F2065" w14:paraId="5F7BE3BD" w14:textId="77777777" w:rsidTr="0081018E">
              <w:trPr>
                <w:trHeight w:val="368"/>
                <w:jc w:val="center"/>
              </w:trPr>
              <w:tc>
                <w:tcPr>
                  <w:tcW w:w="560" w:type="dxa"/>
                  <w:vAlign w:val="center"/>
                </w:tcPr>
                <w:p w14:paraId="56994779" w14:textId="6755C840" w:rsidR="00A23C09" w:rsidRPr="008D699D" w:rsidRDefault="00A23C09" w:rsidP="008D69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2082" w:type="dxa"/>
                  <w:vAlign w:val="center"/>
                </w:tcPr>
                <w:p w14:paraId="5157E0B8" w14:textId="0311C2BF" w:rsidR="00A23C09" w:rsidRPr="008D699D" w:rsidRDefault="00A23C09" w:rsidP="008D69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038" w:type="dxa"/>
                  <w:gridSpan w:val="2"/>
                  <w:vAlign w:val="center"/>
                </w:tcPr>
                <w:p w14:paraId="34C4671B" w14:textId="77777777" w:rsidR="00A23C09" w:rsidRDefault="00A23C09" w:rsidP="00A23C09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Рыночная стоимость, </w:t>
                  </w:r>
                </w:p>
                <w:p w14:paraId="3354E509" w14:textId="340812C2" w:rsidR="00A23C09" w:rsidRPr="008D699D" w:rsidRDefault="00A23C09" w:rsidP="008D69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тыс. тенге</w:t>
                  </w: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5AE35D37" w14:textId="6DB44D59" w:rsidR="00A23C09" w:rsidRPr="008D699D" w:rsidRDefault="00A23C09" w:rsidP="008D69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Оценочная компания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*</w:t>
                  </w:r>
                </w:p>
              </w:tc>
            </w:tr>
            <w:tr w:rsidR="00A23C09" w14:paraId="647580C5" w14:textId="77777777" w:rsidTr="0081018E">
              <w:trPr>
                <w:trHeight w:val="124"/>
                <w:jc w:val="center"/>
              </w:trPr>
              <w:tc>
                <w:tcPr>
                  <w:tcW w:w="560" w:type="dxa"/>
                  <w:vAlign w:val="center"/>
                </w:tcPr>
                <w:p w14:paraId="2EDCC4EB" w14:textId="02C467F1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082" w:type="dxa"/>
                  <w:vAlign w:val="center"/>
                </w:tcPr>
                <w:p w14:paraId="667B3D7E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38" w:type="dxa"/>
                  <w:gridSpan w:val="2"/>
                  <w:vAlign w:val="center"/>
                </w:tcPr>
                <w:p w14:paraId="20F2E79D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21AC2789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23C09" w14:paraId="305C6636" w14:textId="77777777" w:rsidTr="0081018E">
              <w:trPr>
                <w:trHeight w:val="117"/>
                <w:jc w:val="center"/>
              </w:trPr>
              <w:tc>
                <w:tcPr>
                  <w:tcW w:w="560" w:type="dxa"/>
                  <w:vAlign w:val="center"/>
                </w:tcPr>
                <w:p w14:paraId="0AD9E2C8" w14:textId="43D43BE0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082" w:type="dxa"/>
                  <w:vAlign w:val="center"/>
                </w:tcPr>
                <w:p w14:paraId="63DDC4A2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38" w:type="dxa"/>
                  <w:gridSpan w:val="2"/>
                  <w:vAlign w:val="center"/>
                </w:tcPr>
                <w:p w14:paraId="4DCD5A9C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5A19F1C1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23C09" w14:paraId="74411BD9" w14:textId="77777777" w:rsidTr="0081018E">
              <w:trPr>
                <w:trHeight w:val="124"/>
                <w:jc w:val="center"/>
              </w:trPr>
              <w:tc>
                <w:tcPr>
                  <w:tcW w:w="560" w:type="dxa"/>
                  <w:vAlign w:val="center"/>
                </w:tcPr>
                <w:p w14:paraId="63C9EB13" w14:textId="4009EA7A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082" w:type="dxa"/>
                  <w:vAlign w:val="center"/>
                </w:tcPr>
                <w:p w14:paraId="544C205A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38" w:type="dxa"/>
                  <w:gridSpan w:val="2"/>
                  <w:vAlign w:val="center"/>
                </w:tcPr>
                <w:p w14:paraId="0781FE7B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210C69BC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23C09" w14:paraId="08BCB0B2" w14:textId="77777777" w:rsidTr="0081018E">
              <w:trPr>
                <w:trHeight w:val="124"/>
                <w:jc w:val="center"/>
              </w:trPr>
              <w:tc>
                <w:tcPr>
                  <w:tcW w:w="560" w:type="dxa"/>
                  <w:vAlign w:val="center"/>
                </w:tcPr>
                <w:p w14:paraId="6FB21FAD" w14:textId="3A150550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…..</w:t>
                  </w:r>
                </w:p>
              </w:tc>
              <w:tc>
                <w:tcPr>
                  <w:tcW w:w="2082" w:type="dxa"/>
                  <w:vAlign w:val="center"/>
                </w:tcPr>
                <w:p w14:paraId="1F761394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38" w:type="dxa"/>
                  <w:gridSpan w:val="2"/>
                  <w:vAlign w:val="center"/>
                </w:tcPr>
                <w:p w14:paraId="0FD9E59E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41" w:type="dxa"/>
                  <w:gridSpan w:val="2"/>
                  <w:vAlign w:val="center"/>
                </w:tcPr>
                <w:p w14:paraId="354A9180" w14:textId="77777777" w:rsidR="00A23C09" w:rsidRDefault="00A23C09" w:rsidP="00A23C09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A23C09" w14:paraId="26B27AED" w14:textId="77777777" w:rsidTr="0081018E">
              <w:trPr>
                <w:trHeight w:val="124"/>
                <w:jc w:val="center"/>
              </w:trPr>
              <w:tc>
                <w:tcPr>
                  <w:tcW w:w="2654" w:type="dxa"/>
                  <w:gridSpan w:val="3"/>
                  <w:vAlign w:val="center"/>
                </w:tcPr>
                <w:p w14:paraId="47E22590" w14:textId="16B4E028" w:rsidR="00A23C09" w:rsidRPr="008D699D" w:rsidRDefault="00A23C09" w:rsidP="008D699D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D699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Итого:</w:t>
                  </w:r>
                </w:p>
              </w:tc>
              <w:tc>
                <w:tcPr>
                  <w:tcW w:w="2038" w:type="dxa"/>
                  <w:gridSpan w:val="2"/>
                  <w:vAlign w:val="center"/>
                </w:tcPr>
                <w:p w14:paraId="49C7D077" w14:textId="77777777" w:rsidR="00A23C09" w:rsidRPr="008D699D" w:rsidRDefault="00A23C09" w:rsidP="008D69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929" w:type="dxa"/>
                  <w:vAlign w:val="center"/>
                </w:tcPr>
                <w:p w14:paraId="11954631" w14:textId="77777777" w:rsidR="00A23C09" w:rsidRPr="008D699D" w:rsidRDefault="00A23C09" w:rsidP="008D699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14:paraId="40D64F42" w14:textId="7AE13889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*в случае наличия отчета независимой оценочной компании</w:t>
            </w:r>
          </w:p>
        </w:tc>
      </w:tr>
    </w:tbl>
    <w:p w14:paraId="0428CF5E" w14:textId="6A53D086" w:rsidR="00675A5D" w:rsidRDefault="00675A5D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993"/>
        <w:gridCol w:w="1768"/>
        <w:gridCol w:w="3051"/>
        <w:gridCol w:w="1701"/>
      </w:tblGrid>
      <w:tr w:rsidR="00A23C09" w:rsidRPr="00354E44" w14:paraId="705FDF2A" w14:textId="77777777" w:rsidTr="00675A5D">
        <w:trPr>
          <w:trHeight w:val="255"/>
        </w:trPr>
        <w:tc>
          <w:tcPr>
            <w:tcW w:w="2688" w:type="dxa"/>
            <w:shd w:val="clear" w:color="auto" w:fill="auto"/>
            <w:vAlign w:val="center"/>
            <w:hideMark/>
          </w:tcPr>
          <w:p w14:paraId="66473A3F" w14:textId="5221F4CB" w:rsidR="00A23C09" w:rsidRPr="008D699D" w:rsidRDefault="00675A5D" w:rsidP="00A2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br w:type="page"/>
            </w:r>
            <w:r w:rsidR="00A23C09"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Гарант</w:t>
            </w:r>
            <w:r w:rsidR="00660BBE" w:rsidRPr="008D699D" w:rsidDel="00660B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9A5521" w:rsidRPr="007761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 w:rsidR="009A552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Созаемщики</w:t>
            </w:r>
            <w:r w:rsidR="00FC217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(при мезонинном финансировании)</w:t>
            </w:r>
          </w:p>
        </w:tc>
        <w:tc>
          <w:tcPr>
            <w:tcW w:w="7513" w:type="dxa"/>
            <w:gridSpan w:val="4"/>
            <w:shd w:val="clear" w:color="auto" w:fill="auto"/>
            <w:noWrap/>
            <w:vAlign w:val="center"/>
            <w:hideMark/>
          </w:tcPr>
          <w:p w14:paraId="559280B1" w14:textId="77777777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23C09" w:rsidRPr="00354E44" w14:paraId="31F7898A" w14:textId="77777777" w:rsidTr="00675A5D">
        <w:trPr>
          <w:trHeight w:val="255"/>
        </w:trPr>
        <w:tc>
          <w:tcPr>
            <w:tcW w:w="2688" w:type="dxa"/>
            <w:shd w:val="clear" w:color="auto" w:fill="auto"/>
            <w:vAlign w:val="center"/>
            <w:hideMark/>
          </w:tcPr>
          <w:p w14:paraId="2901386F" w14:textId="1F6B1476" w:rsidR="00A23C09" w:rsidRPr="008D699D" w:rsidRDefault="00A23C09" w:rsidP="00A2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Исполнитель/Исполнители по ПУТ-опцион</w:t>
            </w:r>
            <w:r w:rsidR="00FC217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(при долевом финансировании)</w:t>
            </w:r>
          </w:p>
        </w:tc>
        <w:tc>
          <w:tcPr>
            <w:tcW w:w="7513" w:type="dxa"/>
            <w:gridSpan w:val="4"/>
            <w:shd w:val="clear" w:color="auto" w:fill="auto"/>
            <w:noWrap/>
            <w:vAlign w:val="center"/>
            <w:hideMark/>
          </w:tcPr>
          <w:p w14:paraId="2EDEBCA3" w14:textId="77777777" w:rsidR="00A23C09" w:rsidRPr="008D699D" w:rsidRDefault="00A23C09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A5521" w:rsidRPr="00354E44" w14:paraId="747267CC" w14:textId="77777777" w:rsidTr="00675A5D">
        <w:trPr>
          <w:trHeight w:val="255"/>
        </w:trPr>
        <w:tc>
          <w:tcPr>
            <w:tcW w:w="2688" w:type="dxa"/>
            <w:shd w:val="clear" w:color="auto" w:fill="auto"/>
            <w:vAlign w:val="center"/>
          </w:tcPr>
          <w:p w14:paraId="6D0D05CE" w14:textId="60CA5EA7" w:rsidR="009A5521" w:rsidRPr="008D699D" w:rsidRDefault="009A5521" w:rsidP="00A23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Иное обеспечение</w:t>
            </w:r>
          </w:p>
        </w:tc>
        <w:tc>
          <w:tcPr>
            <w:tcW w:w="7513" w:type="dxa"/>
            <w:gridSpan w:val="4"/>
            <w:shd w:val="clear" w:color="auto" w:fill="auto"/>
            <w:noWrap/>
            <w:vAlign w:val="center"/>
          </w:tcPr>
          <w:p w14:paraId="27A4B2F7" w14:textId="77777777" w:rsidR="009A5521" w:rsidRPr="009A5521" w:rsidRDefault="009A5521" w:rsidP="00A23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742" w:rsidRPr="00354E44" w14:paraId="1038248F" w14:textId="77777777" w:rsidTr="007761B6">
        <w:trPr>
          <w:trHeight w:val="709"/>
        </w:trPr>
        <w:tc>
          <w:tcPr>
            <w:tcW w:w="10201" w:type="dxa"/>
            <w:gridSpan w:val="5"/>
            <w:shd w:val="clear" w:color="auto" w:fill="auto"/>
            <w:vAlign w:val="center"/>
            <w:hideMark/>
          </w:tcPr>
          <w:p w14:paraId="29006BE6" w14:textId="1404739C" w:rsidR="00EF4742" w:rsidRPr="008D699D" w:rsidRDefault="00EF4742" w:rsidP="00EF47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статусе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D699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реализации проекта:</w:t>
            </w:r>
          </w:p>
        </w:tc>
      </w:tr>
      <w:tr w:rsidR="00332C5C" w:rsidRPr="00354E44" w14:paraId="7F73A34A" w14:textId="77777777" w:rsidTr="00675A5D">
        <w:trPr>
          <w:trHeight w:val="510"/>
        </w:trPr>
        <w:tc>
          <w:tcPr>
            <w:tcW w:w="3681" w:type="dxa"/>
            <w:gridSpan w:val="2"/>
            <w:shd w:val="clear" w:color="auto" w:fill="auto"/>
            <w:vAlign w:val="center"/>
            <w:hideMark/>
          </w:tcPr>
          <w:p w14:paraId="54DF38CC" w14:textId="77777777" w:rsidR="00332C5C" w:rsidRPr="008D699D" w:rsidRDefault="00332C5C" w:rsidP="0033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1292C274" w14:textId="35B59815" w:rsidR="00332C5C" w:rsidRPr="008D699D" w:rsidRDefault="00332C5C" w:rsidP="0033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  <w:r w:rsidR="009A5521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контрагента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14:paraId="2385E6C9" w14:textId="1F9CEAA5" w:rsidR="00675A5D" w:rsidRDefault="009A5521" w:rsidP="0033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Плановая д</w:t>
            </w:r>
            <w:proofErr w:type="spellStart"/>
            <w:r w:rsidR="00675A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ата</w:t>
            </w:r>
            <w:proofErr w:type="spellEnd"/>
          </w:p>
          <w:p w14:paraId="233A958A" w14:textId="06B331B0" w:rsidR="00332C5C" w:rsidRPr="008D699D" w:rsidRDefault="00332C5C" w:rsidP="0033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завершения мероприятия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8787DB" w14:textId="77777777" w:rsidR="00332C5C" w:rsidRPr="008D699D" w:rsidRDefault="00332C5C" w:rsidP="0033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Текущий статус</w:t>
            </w:r>
          </w:p>
        </w:tc>
      </w:tr>
      <w:tr w:rsidR="00F5266B" w:rsidRPr="00354E44" w14:paraId="68E7F945" w14:textId="77777777" w:rsidTr="00675A5D">
        <w:trPr>
          <w:trHeight w:val="51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40BA8C5C" w14:textId="1CA0CE61" w:rsidR="00F5266B" w:rsidRPr="008D699D" w:rsidRDefault="00F5266B" w:rsidP="008D69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Наличие технических условий на инженерные сети 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FA78E8C" w14:textId="77777777" w:rsidR="00F5266B" w:rsidRPr="00F5266B" w:rsidRDefault="00F5266B" w:rsidP="0033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6A1464A1" w14:textId="77777777" w:rsidR="00F5266B" w:rsidRPr="000053E2" w:rsidRDefault="00F5266B" w:rsidP="0033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65512D" w14:textId="77777777" w:rsidR="00F5266B" w:rsidRPr="00F5266B" w:rsidRDefault="00F5266B" w:rsidP="00332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32C5C" w:rsidRPr="00354E44" w14:paraId="1A32647F" w14:textId="77777777" w:rsidTr="00675A5D">
        <w:trPr>
          <w:trHeight w:val="255"/>
        </w:trPr>
        <w:tc>
          <w:tcPr>
            <w:tcW w:w="3681" w:type="dxa"/>
            <w:gridSpan w:val="2"/>
            <w:shd w:val="clear" w:color="auto" w:fill="auto"/>
            <w:vAlign w:val="center"/>
            <w:hideMark/>
          </w:tcPr>
          <w:p w14:paraId="124C39B5" w14:textId="77777777" w:rsidR="00332C5C" w:rsidRPr="008D699D" w:rsidRDefault="00332C5C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Проектно-Изыскательские работы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114E96EB" w14:textId="77777777" w:rsidR="00332C5C" w:rsidRPr="008D699D" w:rsidRDefault="00332C5C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14:paraId="0F0077C3" w14:textId="77777777" w:rsidR="00332C5C" w:rsidRPr="008D699D" w:rsidRDefault="00332C5C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FF24C5" w14:textId="77777777" w:rsidR="00332C5C" w:rsidRPr="008D699D" w:rsidRDefault="00332C5C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A5521" w:rsidRPr="00354E44" w14:paraId="0B3E3AC1" w14:textId="77777777" w:rsidTr="00675A5D">
        <w:trPr>
          <w:trHeight w:val="255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2CA0110" w14:textId="77A26F2E" w:rsidR="009A5521" w:rsidRPr="008D699D" w:rsidRDefault="009A5521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Разработка проектно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сметной документации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2A9799A8" w14:textId="77777777" w:rsidR="009A5521" w:rsidRPr="009A5521" w:rsidRDefault="009A5521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14EE8984" w14:textId="77777777" w:rsidR="009A5521" w:rsidRPr="009A5521" w:rsidRDefault="009A5521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1E4B5F" w14:textId="77777777" w:rsidR="009A5521" w:rsidRPr="009A5521" w:rsidRDefault="009A5521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5521" w:rsidRPr="00354E44" w14:paraId="38A6E6EB" w14:textId="77777777" w:rsidTr="00675A5D">
        <w:trPr>
          <w:trHeight w:val="255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A7D8A3C" w14:textId="7869E277" w:rsidR="009A5521" w:rsidRDefault="009A5521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Экологическая экспертиза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D2D185C" w14:textId="77777777" w:rsidR="009A5521" w:rsidRPr="009A5521" w:rsidRDefault="009A5521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660C3EDC" w14:textId="77777777" w:rsidR="009A5521" w:rsidRPr="009A5521" w:rsidRDefault="009A5521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D47C06" w14:textId="77777777" w:rsidR="009A5521" w:rsidRPr="009A5521" w:rsidRDefault="009A5521" w:rsidP="00332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66B" w:rsidRPr="00354E44" w14:paraId="5BDF20DF" w14:textId="77777777" w:rsidTr="00675A5D">
        <w:trPr>
          <w:trHeight w:val="255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7BD932CF" w14:textId="0689EB1A" w:rsidR="00F5266B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709A7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технико-экономического обоснования </w:t>
            </w:r>
            <w:r w:rsidR="00FC2171">
              <w:rPr>
                <w:rFonts w:ascii="Times New Roman" w:eastAsia="Times New Roman" w:hAnsi="Times New Roman" w:cs="Times New Roman"/>
                <w:lang w:eastAsia="ru-RU"/>
              </w:rPr>
              <w:t>(при необходимости)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67F1673" w14:textId="77777777" w:rsidR="00F5266B" w:rsidRPr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648D1F4E" w14:textId="77777777" w:rsidR="00F5266B" w:rsidRPr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F6D1E6" w14:textId="77777777" w:rsidR="00F5266B" w:rsidRPr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66B" w:rsidRPr="00354E44" w14:paraId="24371664" w14:textId="77777777" w:rsidTr="00675A5D">
        <w:trPr>
          <w:trHeight w:val="255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1B90C355" w14:textId="6A4C2EDC" w:rsidR="00F5266B" w:rsidRPr="009709A7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Получение заключения комплексной вневедомственной экспертизы</w:t>
            </w:r>
            <w:r>
              <w:t xml:space="preserve"> </w:t>
            </w:r>
            <w:r w:rsidRPr="00F5266B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технико-экономических обоснований и</w:t>
            </w:r>
            <w:r w:rsidR="00FC2171">
              <w:rPr>
                <w:rFonts w:ascii="Times New Roman" w:eastAsia="Times New Roman" w:hAnsi="Times New Roman" w:cs="Times New Roman"/>
                <w:lang w:eastAsia="ru-RU"/>
              </w:rPr>
              <w:t xml:space="preserve"> (или)</w:t>
            </w:r>
            <w:r w:rsidRPr="00F5266B">
              <w:rPr>
                <w:rFonts w:ascii="Times New Roman" w:eastAsia="Times New Roman" w:hAnsi="Times New Roman" w:cs="Times New Roman"/>
                <w:lang w:eastAsia="ru-RU"/>
              </w:rPr>
              <w:t xml:space="preserve"> проектно-сметной документации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1BA25272" w14:textId="77777777" w:rsidR="00F5266B" w:rsidRPr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3D41AC97" w14:textId="77777777" w:rsidR="00F5266B" w:rsidRPr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86FA25" w14:textId="77777777" w:rsidR="00F5266B" w:rsidRPr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66B" w:rsidRPr="00354E44" w14:paraId="7659CBB6" w14:textId="77777777" w:rsidTr="00675A5D">
        <w:trPr>
          <w:trHeight w:val="255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2068641A" w14:textId="3C70B2B4" w:rsidR="00F5266B" w:rsidRPr="009709A7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770C">
              <w:rPr>
                <w:rFonts w:ascii="Times New Roman" w:eastAsia="Times New Roman" w:hAnsi="Times New Roman" w:cs="Times New Roman"/>
                <w:lang w:eastAsia="ru-RU"/>
              </w:rPr>
              <w:t>Заключение контрактов на закуп сырья/материалов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5FD51036" w14:textId="77777777" w:rsidR="00F5266B" w:rsidRPr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0BDBCE7F" w14:textId="77777777" w:rsidR="00F5266B" w:rsidRPr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8DA0AD" w14:textId="77777777" w:rsidR="00F5266B" w:rsidRPr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66B" w:rsidRPr="00354E44" w14:paraId="3C0329E8" w14:textId="77777777" w:rsidTr="00675A5D">
        <w:trPr>
          <w:trHeight w:val="255"/>
        </w:trPr>
        <w:tc>
          <w:tcPr>
            <w:tcW w:w="3681" w:type="dxa"/>
            <w:gridSpan w:val="2"/>
            <w:shd w:val="clear" w:color="auto" w:fill="auto"/>
            <w:vAlign w:val="center"/>
            <w:hideMark/>
          </w:tcPr>
          <w:p w14:paraId="1A462831" w14:textId="38E3C706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контракта </w:t>
            </w:r>
            <w:r w:rsidR="004A040A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="004A040A">
              <w:rPr>
                <w:rFonts w:ascii="Times New Roman" w:eastAsia="Times New Roman" w:hAnsi="Times New Roman" w:cs="Times New Roman"/>
                <w:lang w:eastAsia="ru-RU"/>
              </w:rPr>
              <w:t>строительно</w:t>
            </w:r>
            <w:proofErr w:type="spellEnd"/>
            <w:r>
              <w:rPr>
                <w:rFonts w:ascii="Times New Roman" w:eastAsia="Times New Roman" w:hAnsi="Times New Roman" w:cs="Times New Roman"/>
                <w:lang w:val="kk-KZ" w:eastAsia="ru-RU"/>
              </w:rPr>
              <w:t>-монтажные работы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1080A14B" w14:textId="77777777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14:paraId="31B86448" w14:textId="77777777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EBF42D" w14:textId="77777777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266B" w:rsidRPr="00354E44" w14:paraId="2EC296FE" w14:textId="77777777" w:rsidTr="00675A5D">
        <w:trPr>
          <w:trHeight w:val="255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64ADC77C" w14:textId="20D36670" w:rsidR="00F5266B" w:rsidRPr="009A5521" w:rsidDel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 контрактов на поставку оборудования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79CADE26" w14:textId="77777777" w:rsidR="00F5266B" w:rsidRPr="009A5521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76B94C8A" w14:textId="77777777" w:rsidR="00F5266B" w:rsidRPr="00354E44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BA4A56" w14:textId="77777777" w:rsidR="00F5266B" w:rsidRPr="00354E44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266B" w:rsidRPr="00354E44" w14:paraId="63B62845" w14:textId="77777777" w:rsidTr="00675A5D">
        <w:trPr>
          <w:trHeight w:val="255"/>
        </w:trPr>
        <w:tc>
          <w:tcPr>
            <w:tcW w:w="3681" w:type="dxa"/>
            <w:gridSpan w:val="2"/>
            <w:shd w:val="clear" w:color="auto" w:fill="auto"/>
            <w:vAlign w:val="center"/>
            <w:hideMark/>
          </w:tcPr>
          <w:p w14:paraId="606B6EAA" w14:textId="523387A9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Заключение контрактов на реализацию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продукции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1481513E" w14:textId="77777777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14:paraId="40167710" w14:textId="77777777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E27BDA" w14:textId="77777777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266B" w:rsidRPr="00354E44" w14:paraId="3441DFC6" w14:textId="77777777" w:rsidTr="00675A5D">
        <w:trPr>
          <w:trHeight w:val="255"/>
        </w:trPr>
        <w:tc>
          <w:tcPr>
            <w:tcW w:w="3681" w:type="dxa"/>
            <w:gridSpan w:val="2"/>
            <w:shd w:val="clear" w:color="auto" w:fill="auto"/>
            <w:vAlign w:val="center"/>
            <w:hideMark/>
          </w:tcPr>
          <w:p w14:paraId="70C38469" w14:textId="77777777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Прочее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14:paraId="17BBA6FC" w14:textId="77777777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51" w:type="dxa"/>
            <w:shd w:val="clear" w:color="auto" w:fill="auto"/>
            <w:vAlign w:val="center"/>
            <w:hideMark/>
          </w:tcPr>
          <w:p w14:paraId="1501C853" w14:textId="77777777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6EC32A" w14:textId="77777777" w:rsidR="00F5266B" w:rsidRPr="008D699D" w:rsidRDefault="00F5266B" w:rsidP="00F5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699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4FBC26D" w14:textId="77777777" w:rsidR="005E2693" w:rsidRPr="008D699D" w:rsidRDefault="005E2693" w:rsidP="008D699D">
      <w:pPr>
        <w:jc w:val="both"/>
        <w:rPr>
          <w:rFonts w:ascii="Times New Roman" w:hAnsi="Times New Roman" w:cs="Times New Roman"/>
        </w:rPr>
      </w:pPr>
    </w:p>
    <w:p w14:paraId="44493325" w14:textId="77777777" w:rsidR="009A5521" w:rsidRPr="007761B6" w:rsidRDefault="009A5521" w:rsidP="009A5521">
      <w:pPr>
        <w:jc w:val="both"/>
        <w:rPr>
          <w:rFonts w:ascii="Times New Roman" w:hAnsi="Times New Roman" w:cs="Times New Roman"/>
          <w:b/>
          <w:bCs/>
          <w:lang w:val="kk-KZ"/>
        </w:rPr>
      </w:pPr>
      <w:r w:rsidRPr="007761B6">
        <w:rPr>
          <w:rFonts w:ascii="Times New Roman" w:hAnsi="Times New Roman" w:cs="Times New Roman"/>
          <w:b/>
          <w:bCs/>
          <w:lang w:val="kk-KZ"/>
        </w:rPr>
        <w:t>К настоящему заявлению прикладываем:</w:t>
      </w:r>
    </w:p>
    <w:p w14:paraId="04F60DCE" w14:textId="657FEF59" w:rsidR="009A5521" w:rsidRPr="008D699D" w:rsidRDefault="009A5521" w:rsidP="009A55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8D699D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Подписанное </w:t>
      </w:r>
      <w:r w:rsidRPr="008D699D">
        <w:rPr>
          <w:rFonts w:ascii="Times New Roman" w:hAnsi="Times New Roman" w:cs="Times New Roman"/>
          <w:lang w:val="kk-KZ"/>
        </w:rPr>
        <w:t>Согласие</w:t>
      </w:r>
      <w:r>
        <w:rPr>
          <w:rFonts w:ascii="Times New Roman" w:hAnsi="Times New Roman" w:cs="Times New Roman"/>
          <w:lang w:val="kk-KZ"/>
        </w:rPr>
        <w:t xml:space="preserve"> </w:t>
      </w:r>
      <w:r w:rsidRPr="008D699D">
        <w:rPr>
          <w:rFonts w:ascii="Times New Roman" w:hAnsi="Times New Roman" w:cs="Times New Roman"/>
          <w:lang w:val="kk-KZ"/>
        </w:rPr>
        <w:t>заявителя на выдачу кредитного отчета о нем получателю кредитного отчета;</w:t>
      </w:r>
    </w:p>
    <w:p w14:paraId="3B8AE074" w14:textId="7428E6E0" w:rsidR="009A5521" w:rsidRPr="008D699D" w:rsidRDefault="009A5521" w:rsidP="008D69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8D699D">
        <w:rPr>
          <w:rFonts w:ascii="Times New Roman" w:hAnsi="Times New Roman" w:cs="Times New Roman"/>
          <w:lang w:val="kk-KZ"/>
        </w:rPr>
        <w:t xml:space="preserve"> Подписанное Соглашение о конфиденциальности и неразглашении информации</w:t>
      </w:r>
      <w:r w:rsidR="00652212" w:rsidRPr="008D699D">
        <w:rPr>
          <w:rFonts w:ascii="Times New Roman" w:hAnsi="Times New Roman" w:cs="Times New Roman"/>
          <w:lang w:val="kk-KZ"/>
        </w:rPr>
        <w:t>;</w:t>
      </w:r>
    </w:p>
    <w:p w14:paraId="3405A766" w14:textId="3B6CD662" w:rsidR="009A5521" w:rsidRDefault="009A5521" w:rsidP="009A55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 w:rsidRPr="008D699D">
        <w:rPr>
          <w:rFonts w:ascii="Times New Roman" w:hAnsi="Times New Roman" w:cs="Times New Roman"/>
          <w:lang w:val="kk-KZ"/>
        </w:rPr>
        <w:t>Информацию об аффилированных лицах</w:t>
      </w:r>
      <w:r w:rsidR="00652212">
        <w:rPr>
          <w:rFonts w:ascii="Times New Roman" w:hAnsi="Times New Roman" w:cs="Times New Roman"/>
          <w:lang w:val="kk-KZ"/>
        </w:rPr>
        <w:t>;</w:t>
      </w:r>
      <w:r w:rsidRPr="008D699D">
        <w:rPr>
          <w:rFonts w:ascii="Times New Roman" w:hAnsi="Times New Roman" w:cs="Times New Roman"/>
          <w:lang w:val="kk-KZ"/>
        </w:rPr>
        <w:t xml:space="preserve"> </w:t>
      </w:r>
    </w:p>
    <w:p w14:paraId="596933BC" w14:textId="5AA46B00" w:rsidR="000053E2" w:rsidRPr="008D699D" w:rsidRDefault="000053E2" w:rsidP="009A55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Анкета </w:t>
      </w:r>
      <w:r>
        <w:rPr>
          <w:rFonts w:ascii="Times New Roman" w:hAnsi="Times New Roman" w:cs="Times New Roman"/>
          <w:lang w:val="en-US"/>
        </w:rPr>
        <w:t>ESG;</w:t>
      </w:r>
    </w:p>
    <w:p w14:paraId="1550A142" w14:textId="602E16CF" w:rsidR="009A5521" w:rsidRPr="008D699D" w:rsidRDefault="009A5521" w:rsidP="009A552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Пакет документов для индикативного этапа</w:t>
      </w:r>
      <w:r w:rsidR="00652212">
        <w:rPr>
          <w:rFonts w:ascii="Times New Roman" w:hAnsi="Times New Roman" w:cs="Times New Roman"/>
          <w:lang w:val="kk-KZ"/>
        </w:rPr>
        <w:t xml:space="preserve"> согласно перечню размещенному на официальном сайте Фонда.</w:t>
      </w:r>
    </w:p>
    <w:p w14:paraId="302CB702" w14:textId="77777777" w:rsidR="002B3144" w:rsidRPr="007761B6" w:rsidRDefault="000053E2" w:rsidP="00A571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7761B6">
        <w:rPr>
          <w:rFonts w:ascii="Times New Roman" w:hAnsi="Times New Roman" w:cs="Times New Roman"/>
          <w:b/>
        </w:rPr>
        <w:t>Подписанием настояще</w:t>
      </w:r>
      <w:r w:rsidR="00511F21" w:rsidRPr="007761B6">
        <w:rPr>
          <w:rFonts w:ascii="Times New Roman" w:hAnsi="Times New Roman" w:cs="Times New Roman"/>
          <w:b/>
        </w:rPr>
        <w:t xml:space="preserve">го заявления </w:t>
      </w:r>
      <w:r w:rsidR="00F03341" w:rsidRPr="007761B6">
        <w:rPr>
          <w:rFonts w:ascii="Times New Roman" w:hAnsi="Times New Roman" w:cs="Times New Roman"/>
          <w:b/>
        </w:rPr>
        <w:t xml:space="preserve">Заявитель </w:t>
      </w:r>
      <w:r w:rsidRPr="007761B6">
        <w:rPr>
          <w:rFonts w:ascii="Times New Roman" w:hAnsi="Times New Roman" w:cs="Times New Roman"/>
          <w:b/>
        </w:rPr>
        <w:t>предоставля</w:t>
      </w:r>
      <w:r w:rsidR="00F03341" w:rsidRPr="007761B6">
        <w:rPr>
          <w:rFonts w:ascii="Times New Roman" w:hAnsi="Times New Roman" w:cs="Times New Roman"/>
          <w:b/>
        </w:rPr>
        <w:t>ет</w:t>
      </w:r>
      <w:r w:rsidR="002B3144" w:rsidRPr="007761B6">
        <w:rPr>
          <w:rFonts w:ascii="Times New Roman" w:hAnsi="Times New Roman" w:cs="Times New Roman"/>
          <w:b/>
        </w:rPr>
        <w:t>:</w:t>
      </w:r>
    </w:p>
    <w:p w14:paraId="5B765341" w14:textId="034C6B84" w:rsidR="002B3144" w:rsidRDefault="002B3144" w:rsidP="00A5716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1)</w:t>
      </w:r>
      <w:r w:rsidR="000053E2" w:rsidRPr="00F17F9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безусловное и безотзывное </w:t>
      </w:r>
      <w:r w:rsidR="000053E2" w:rsidRPr="008B28A4">
        <w:rPr>
          <w:rFonts w:ascii="Times New Roman" w:hAnsi="Times New Roman" w:cs="Times New Roman"/>
          <w:bCs/>
        </w:rPr>
        <w:t>согласие на раскрытие</w:t>
      </w:r>
      <w:r w:rsidR="00F03341">
        <w:rPr>
          <w:rFonts w:ascii="Times New Roman" w:hAnsi="Times New Roman" w:cs="Times New Roman"/>
          <w:bCs/>
        </w:rPr>
        <w:t xml:space="preserve"> и/или размещение (распространение)</w:t>
      </w:r>
      <w:r w:rsidR="000053E2" w:rsidRPr="008B28A4">
        <w:rPr>
          <w:rFonts w:ascii="Times New Roman" w:hAnsi="Times New Roman" w:cs="Times New Roman"/>
          <w:bCs/>
        </w:rPr>
        <w:t xml:space="preserve"> </w:t>
      </w:r>
      <w:r w:rsidR="00F03341" w:rsidRPr="00F03341">
        <w:rPr>
          <w:rFonts w:ascii="Times New Roman" w:hAnsi="Times New Roman" w:cs="Times New Roman"/>
          <w:bCs/>
        </w:rPr>
        <w:t>ТОО «BV Management»</w:t>
      </w:r>
      <w:r w:rsidR="00F03341">
        <w:rPr>
          <w:rFonts w:ascii="Times New Roman" w:hAnsi="Times New Roman" w:cs="Times New Roman"/>
          <w:bCs/>
        </w:rPr>
        <w:t xml:space="preserve"> и/или его аффилированными лицами </w:t>
      </w:r>
      <w:r w:rsidR="00A57168">
        <w:rPr>
          <w:rFonts w:ascii="Times New Roman" w:hAnsi="Times New Roman" w:cs="Times New Roman"/>
          <w:bCs/>
        </w:rPr>
        <w:t xml:space="preserve">информации, </w:t>
      </w:r>
      <w:r w:rsidR="00A57168" w:rsidRPr="005D6A6F">
        <w:rPr>
          <w:rFonts w:ascii="Times New Roman" w:hAnsi="Times New Roman" w:cs="Times New Roman"/>
          <w:bCs/>
        </w:rPr>
        <w:t xml:space="preserve">сведений </w:t>
      </w:r>
      <w:r w:rsidR="00A57168">
        <w:rPr>
          <w:rFonts w:ascii="Times New Roman" w:hAnsi="Times New Roman" w:cs="Times New Roman"/>
          <w:bCs/>
        </w:rPr>
        <w:t>в том числе:</w:t>
      </w:r>
      <w:r>
        <w:rPr>
          <w:rFonts w:ascii="Times New Roman" w:hAnsi="Times New Roman" w:cs="Times New Roman"/>
          <w:bCs/>
        </w:rPr>
        <w:t xml:space="preserve"> </w:t>
      </w:r>
      <w:r w:rsidR="00DB4539" w:rsidRPr="00DB4539">
        <w:rPr>
          <w:rFonts w:ascii="Times New Roman" w:hAnsi="Times New Roman" w:cs="Times New Roman"/>
          <w:bCs/>
        </w:rPr>
        <w:t>наименовани</w:t>
      </w:r>
      <w:r w:rsidR="00A57168">
        <w:rPr>
          <w:rFonts w:ascii="Times New Roman" w:hAnsi="Times New Roman" w:cs="Times New Roman"/>
          <w:bCs/>
        </w:rPr>
        <w:t>е</w:t>
      </w:r>
      <w:r w:rsidR="00DB4539" w:rsidRPr="00DB4539">
        <w:rPr>
          <w:rFonts w:ascii="Times New Roman" w:hAnsi="Times New Roman" w:cs="Times New Roman"/>
          <w:bCs/>
        </w:rPr>
        <w:t xml:space="preserve"> проекта и предприятия, бенефициара/собственника, участи</w:t>
      </w:r>
      <w:r w:rsidR="00A57168">
        <w:rPr>
          <w:rFonts w:ascii="Times New Roman" w:hAnsi="Times New Roman" w:cs="Times New Roman"/>
          <w:bCs/>
        </w:rPr>
        <w:t>е</w:t>
      </w:r>
      <w:r w:rsidR="00DB4539" w:rsidRPr="00DB4539">
        <w:rPr>
          <w:rFonts w:ascii="Times New Roman" w:hAnsi="Times New Roman" w:cs="Times New Roman"/>
          <w:bCs/>
        </w:rPr>
        <w:t xml:space="preserve"> в государственных программах развития, отрасл</w:t>
      </w:r>
      <w:r w:rsidR="00A57168">
        <w:rPr>
          <w:rFonts w:ascii="Times New Roman" w:hAnsi="Times New Roman" w:cs="Times New Roman"/>
          <w:bCs/>
        </w:rPr>
        <w:t>ь</w:t>
      </w:r>
      <w:r w:rsidR="00DB4539" w:rsidRPr="00DB4539">
        <w:rPr>
          <w:rFonts w:ascii="Times New Roman" w:hAnsi="Times New Roman" w:cs="Times New Roman"/>
          <w:bCs/>
        </w:rPr>
        <w:t xml:space="preserve"> реализации проекта, регион реализации проекта, объем запрашиваемой финансовой поддержки на информационных ресурсах (интернет-ресурсах) </w:t>
      </w:r>
      <w:r w:rsidR="00A57168" w:rsidRPr="00F03341">
        <w:rPr>
          <w:rFonts w:ascii="Times New Roman" w:hAnsi="Times New Roman" w:cs="Times New Roman"/>
          <w:bCs/>
        </w:rPr>
        <w:t>ТОО «BV Management»</w:t>
      </w:r>
      <w:r w:rsidR="00A57168">
        <w:rPr>
          <w:rFonts w:ascii="Times New Roman" w:hAnsi="Times New Roman" w:cs="Times New Roman"/>
          <w:bCs/>
        </w:rPr>
        <w:t xml:space="preserve"> и/или его аффилированных лиц</w:t>
      </w:r>
      <w:r w:rsidR="00DB4539" w:rsidRPr="00DB4539">
        <w:rPr>
          <w:rFonts w:ascii="Times New Roman" w:hAnsi="Times New Roman" w:cs="Times New Roman"/>
          <w:bCs/>
        </w:rPr>
        <w:t>, а также на иных платформах распространения информации (в том числе СМИ, корпоративные сайты, интернет-ресурсы и т.д.)</w:t>
      </w:r>
      <w:r w:rsidR="00A57168">
        <w:rPr>
          <w:rFonts w:ascii="Times New Roman" w:hAnsi="Times New Roman" w:cs="Times New Roman"/>
          <w:bCs/>
        </w:rPr>
        <w:t xml:space="preserve">. </w:t>
      </w:r>
      <w:r w:rsidR="00F03341" w:rsidRPr="008B28A4">
        <w:rPr>
          <w:rFonts w:ascii="Times New Roman" w:hAnsi="Times New Roman" w:cs="Times New Roman"/>
          <w:bCs/>
        </w:rPr>
        <w:t xml:space="preserve">При этом </w:t>
      </w:r>
      <w:r w:rsidR="00A57168">
        <w:rPr>
          <w:rFonts w:ascii="Times New Roman" w:hAnsi="Times New Roman" w:cs="Times New Roman"/>
          <w:bCs/>
        </w:rPr>
        <w:t>вышеуказанные д</w:t>
      </w:r>
      <w:r w:rsidR="00F03341" w:rsidRPr="008B28A4">
        <w:rPr>
          <w:rFonts w:ascii="Times New Roman" w:hAnsi="Times New Roman" w:cs="Times New Roman"/>
          <w:bCs/>
        </w:rPr>
        <w:t xml:space="preserve">ействия </w:t>
      </w:r>
      <w:r w:rsidR="00A57168" w:rsidRPr="00F03341">
        <w:rPr>
          <w:rFonts w:ascii="Times New Roman" w:hAnsi="Times New Roman" w:cs="Times New Roman"/>
          <w:bCs/>
        </w:rPr>
        <w:t>ТОО «BV Management»</w:t>
      </w:r>
      <w:r w:rsidR="00F03341" w:rsidRPr="008B28A4">
        <w:rPr>
          <w:rFonts w:ascii="Times New Roman" w:hAnsi="Times New Roman" w:cs="Times New Roman"/>
          <w:bCs/>
        </w:rPr>
        <w:t xml:space="preserve"> и/или его аффилированных лиц не будут являться нарушением законодательства Республики Казахстан</w:t>
      </w:r>
      <w:r>
        <w:rPr>
          <w:rFonts w:ascii="Times New Roman" w:hAnsi="Times New Roman" w:cs="Times New Roman"/>
          <w:bCs/>
        </w:rPr>
        <w:t>;</w:t>
      </w:r>
    </w:p>
    <w:p w14:paraId="3FE36C50" w14:textId="219AC393" w:rsidR="002B3144" w:rsidRPr="003A0EB3" w:rsidRDefault="002B3144" w:rsidP="008B28A4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B28A4">
        <w:rPr>
          <w:rFonts w:ascii="Times New Roman" w:hAnsi="Times New Roman" w:cs="Times New Roman"/>
          <w:bCs/>
        </w:rPr>
        <w:t>2)</w:t>
      </w:r>
      <w:r>
        <w:rPr>
          <w:color w:val="000000"/>
          <w:shd w:val="clear" w:color="auto" w:fill="FFFFFF"/>
        </w:rPr>
        <w:t xml:space="preserve"> </w:t>
      </w:r>
      <w:r w:rsidRPr="007939ED">
        <w:rPr>
          <w:rFonts w:ascii="Times New Roman" w:hAnsi="Times New Roman" w:cs="Times New Roman"/>
        </w:rPr>
        <w:t xml:space="preserve">безусловное </w:t>
      </w:r>
      <w:r>
        <w:rPr>
          <w:rFonts w:ascii="Times New Roman" w:hAnsi="Times New Roman" w:cs="Times New Roman"/>
        </w:rPr>
        <w:t xml:space="preserve">и безотзывное </w:t>
      </w:r>
      <w:r w:rsidRPr="007939ED">
        <w:rPr>
          <w:rFonts w:ascii="Times New Roman" w:hAnsi="Times New Roman" w:cs="Times New Roman"/>
        </w:rPr>
        <w:t xml:space="preserve">согласие </w:t>
      </w:r>
      <w:r w:rsidRPr="00F03341">
        <w:rPr>
          <w:rFonts w:ascii="Times New Roman" w:hAnsi="Times New Roman" w:cs="Times New Roman"/>
          <w:bCs/>
        </w:rPr>
        <w:t>ТОО «BV Management»</w:t>
      </w:r>
      <w:r>
        <w:rPr>
          <w:rFonts w:ascii="Times New Roman" w:hAnsi="Times New Roman" w:cs="Times New Roman"/>
          <w:bCs/>
        </w:rPr>
        <w:t xml:space="preserve"> и/или его аффилированным лицам</w:t>
      </w:r>
      <w:r w:rsidRPr="007939ED">
        <w:rPr>
          <w:rFonts w:ascii="Times New Roman" w:hAnsi="Times New Roman" w:cs="Times New Roman"/>
        </w:rPr>
        <w:t xml:space="preserve"> на передачу </w:t>
      </w:r>
      <w:r w:rsidRPr="00A87A1F">
        <w:rPr>
          <w:rFonts w:ascii="Times New Roman" w:hAnsi="Times New Roman" w:cs="Times New Roman"/>
        </w:rPr>
        <w:t xml:space="preserve">и (или) получение, а также сбор, хранение и обработку </w:t>
      </w:r>
      <w:r w:rsidRPr="007939ED">
        <w:rPr>
          <w:rFonts w:ascii="Times New Roman" w:hAnsi="Times New Roman" w:cs="Times New Roman"/>
        </w:rPr>
        <w:t>конфиденциальной информации</w:t>
      </w:r>
      <w:r w:rsidRPr="00A87A1F">
        <w:rPr>
          <w:rFonts w:ascii="Times New Roman" w:hAnsi="Times New Roman" w:cs="Times New Roman"/>
        </w:rPr>
        <w:t xml:space="preserve">, коммерческой тайны, персональных данных </w:t>
      </w:r>
      <w:r>
        <w:rPr>
          <w:rFonts w:ascii="Times New Roman" w:hAnsi="Times New Roman" w:cs="Times New Roman"/>
        </w:rPr>
        <w:t xml:space="preserve">Заявителя, работников и его аффилированных лиц </w:t>
      </w:r>
      <w:r w:rsidRPr="007939ED">
        <w:rPr>
          <w:rFonts w:ascii="Times New Roman" w:hAnsi="Times New Roman" w:cs="Times New Roman"/>
        </w:rPr>
        <w:t>и иной</w:t>
      </w:r>
      <w:r w:rsidRPr="00A87A1F">
        <w:rPr>
          <w:rFonts w:ascii="Times New Roman" w:hAnsi="Times New Roman" w:cs="Times New Roman"/>
        </w:rPr>
        <w:t xml:space="preserve">, охраняемой </w:t>
      </w:r>
      <w:r>
        <w:rPr>
          <w:rFonts w:ascii="Times New Roman" w:hAnsi="Times New Roman" w:cs="Times New Roman"/>
        </w:rPr>
        <w:t>законом</w:t>
      </w:r>
      <w:r w:rsidRPr="007939ED">
        <w:rPr>
          <w:rFonts w:ascii="Times New Roman" w:hAnsi="Times New Roman" w:cs="Times New Roman"/>
        </w:rPr>
        <w:t xml:space="preserve"> информации, полученной от </w:t>
      </w:r>
      <w:r>
        <w:rPr>
          <w:rFonts w:ascii="Times New Roman" w:hAnsi="Times New Roman" w:cs="Times New Roman"/>
        </w:rPr>
        <w:t>Заявителя или связанной с ним</w:t>
      </w:r>
      <w:r w:rsidRPr="007939ED">
        <w:rPr>
          <w:rFonts w:ascii="Times New Roman" w:hAnsi="Times New Roman" w:cs="Times New Roman"/>
        </w:rPr>
        <w:t xml:space="preserve">, в целях, связанных с </w:t>
      </w:r>
      <w:r>
        <w:rPr>
          <w:rFonts w:ascii="Times New Roman" w:hAnsi="Times New Roman" w:cs="Times New Roman"/>
        </w:rPr>
        <w:t>предоставлением Заявителю финансирования;</w:t>
      </w:r>
    </w:p>
    <w:p w14:paraId="30E369F9" w14:textId="5DED6BC0" w:rsidR="00A57168" w:rsidRPr="00185DB3" w:rsidRDefault="002B3144" w:rsidP="008B28A4">
      <w:pPr>
        <w:spacing w:after="0" w:line="240" w:lineRule="auto"/>
        <w:ind w:firstLine="426"/>
        <w:jc w:val="both"/>
        <w:rPr>
          <w:rFonts w:ascii="inherit" w:hAnsi="inherit"/>
          <w:sz w:val="15"/>
          <w:szCs w:val="15"/>
        </w:rPr>
      </w:pPr>
      <w:r w:rsidRPr="008B28A4">
        <w:rPr>
          <w:rFonts w:ascii="Times New Roman" w:hAnsi="Times New Roman" w:cs="Times New Roman"/>
        </w:rPr>
        <w:t xml:space="preserve">3) </w:t>
      </w:r>
      <w:r w:rsidRPr="00585960">
        <w:rPr>
          <w:rFonts w:ascii="Times New Roman" w:hAnsi="Times New Roman" w:cs="Times New Roman"/>
        </w:rPr>
        <w:t>Заявитель</w:t>
      </w:r>
      <w:r w:rsidR="00A57168" w:rsidRPr="000A5452">
        <w:rPr>
          <w:rFonts w:ascii="Times New Roman" w:hAnsi="Times New Roman" w:cs="Times New Roman"/>
        </w:rPr>
        <w:t xml:space="preserve"> гарантирует, что обладает необходимыми надлежаще оформленными согласиями физических лиц (своих работников</w:t>
      </w:r>
      <w:r w:rsidR="00A57168" w:rsidRPr="007620B7">
        <w:rPr>
          <w:rFonts w:ascii="Times New Roman" w:hAnsi="Times New Roman"/>
        </w:rPr>
        <w:t>/ пре</w:t>
      </w:r>
      <w:r w:rsidR="00A57168">
        <w:rPr>
          <w:rFonts w:ascii="Times New Roman" w:hAnsi="Times New Roman"/>
        </w:rPr>
        <w:t>дставителей/уполномоченных лиц</w:t>
      </w:r>
      <w:r>
        <w:rPr>
          <w:rFonts w:ascii="Times New Roman" w:hAnsi="Times New Roman"/>
        </w:rPr>
        <w:t>/участников/ учредителей/бенефициаров/акционеров</w:t>
      </w:r>
      <w:r w:rsidR="00A57168">
        <w:rPr>
          <w:rFonts w:ascii="Times New Roman" w:hAnsi="Times New Roman"/>
        </w:rPr>
        <w:t>),</w:t>
      </w:r>
      <w:r w:rsidR="00A57168" w:rsidRPr="007620B7">
        <w:rPr>
          <w:rFonts w:ascii="Times New Roman" w:hAnsi="Times New Roman"/>
        </w:rPr>
        <w:t xml:space="preserve"> на сбор</w:t>
      </w:r>
      <w:r w:rsidR="00A57168">
        <w:rPr>
          <w:rFonts w:ascii="Times New Roman" w:hAnsi="Times New Roman"/>
        </w:rPr>
        <w:t xml:space="preserve">, </w:t>
      </w:r>
      <w:r w:rsidR="00A57168" w:rsidRPr="007620B7">
        <w:rPr>
          <w:rFonts w:ascii="Times New Roman" w:hAnsi="Times New Roman"/>
        </w:rPr>
        <w:t>обработку</w:t>
      </w:r>
      <w:r w:rsidR="00A57168">
        <w:rPr>
          <w:rFonts w:ascii="Times New Roman" w:hAnsi="Times New Roman"/>
        </w:rPr>
        <w:t xml:space="preserve"> и хранение</w:t>
      </w:r>
      <w:r w:rsidR="00A57168" w:rsidRPr="007620B7">
        <w:rPr>
          <w:rFonts w:ascii="Times New Roman" w:hAnsi="Times New Roman"/>
        </w:rPr>
        <w:t xml:space="preserve"> </w:t>
      </w:r>
      <w:r w:rsidRPr="00F03341">
        <w:rPr>
          <w:rFonts w:ascii="Times New Roman" w:hAnsi="Times New Roman" w:cs="Times New Roman"/>
          <w:bCs/>
        </w:rPr>
        <w:t>ТОО «BV Management»</w:t>
      </w:r>
      <w:r>
        <w:rPr>
          <w:rFonts w:ascii="Times New Roman" w:hAnsi="Times New Roman" w:cs="Times New Roman"/>
          <w:bCs/>
        </w:rPr>
        <w:t xml:space="preserve"> и/или его аффилированными лицами</w:t>
      </w:r>
      <w:r w:rsidR="00A57168" w:rsidRPr="007620B7">
        <w:rPr>
          <w:rFonts w:ascii="Times New Roman" w:hAnsi="Times New Roman"/>
        </w:rPr>
        <w:t xml:space="preserve"> их персональных данных, передаваемых</w:t>
      </w:r>
      <w:r w:rsidR="00A57168">
        <w:rPr>
          <w:rFonts w:ascii="Times New Roman" w:hAnsi="Times New Roman"/>
        </w:rPr>
        <w:t xml:space="preserve"> (переданных)</w:t>
      </w:r>
      <w:r w:rsidR="00A57168" w:rsidRPr="007620B7">
        <w:rPr>
          <w:rFonts w:ascii="Times New Roman" w:hAnsi="Times New Roman"/>
        </w:rPr>
        <w:t xml:space="preserve"> </w:t>
      </w:r>
      <w:r w:rsidRPr="007939ED">
        <w:rPr>
          <w:rFonts w:ascii="Times New Roman" w:hAnsi="Times New Roman" w:cs="Times New Roman"/>
        </w:rPr>
        <w:t xml:space="preserve">в целях, связанных с </w:t>
      </w:r>
      <w:r>
        <w:rPr>
          <w:rFonts w:ascii="Times New Roman" w:hAnsi="Times New Roman" w:cs="Times New Roman"/>
        </w:rPr>
        <w:t>предоставлением Заявителю финансирования</w:t>
      </w:r>
      <w:r w:rsidR="00A57168" w:rsidRPr="007620B7">
        <w:rPr>
          <w:rFonts w:ascii="Times New Roman" w:hAnsi="Times New Roman"/>
        </w:rPr>
        <w:t xml:space="preserve">. </w:t>
      </w:r>
    </w:p>
    <w:p w14:paraId="7914E007" w14:textId="77777777" w:rsidR="00A57168" w:rsidRDefault="00A57168" w:rsidP="008B28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</w:p>
    <w:p w14:paraId="2CB1B6A2" w14:textId="38B8327A" w:rsidR="000053E2" w:rsidRDefault="000053E2" w:rsidP="008B28A4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</w:p>
    <w:p w14:paraId="0D75530E" w14:textId="77777777" w:rsidR="000053E2" w:rsidRPr="008B28A4" w:rsidRDefault="000053E2" w:rsidP="008D699D">
      <w:pPr>
        <w:jc w:val="center"/>
        <w:rPr>
          <w:rFonts w:ascii="Times New Roman" w:hAnsi="Times New Roman" w:cs="Times New Roman"/>
        </w:rPr>
      </w:pPr>
    </w:p>
    <w:p w14:paraId="6F8F07CE" w14:textId="77777777" w:rsidR="00685D73" w:rsidRPr="008D699D" w:rsidRDefault="00685D73" w:rsidP="008D699D">
      <w:pPr>
        <w:ind w:left="142" w:firstLine="851"/>
        <w:jc w:val="both"/>
        <w:rPr>
          <w:rFonts w:ascii="Times New Roman" w:hAnsi="Times New Roman" w:cs="Times New Roman"/>
          <w:b/>
        </w:rPr>
      </w:pPr>
      <w:r w:rsidRPr="008D699D">
        <w:rPr>
          <w:rFonts w:ascii="Times New Roman" w:hAnsi="Times New Roman" w:cs="Times New Roman"/>
          <w:b/>
        </w:rPr>
        <w:t>С уважением,</w:t>
      </w:r>
    </w:p>
    <w:p w14:paraId="5D2B54C2" w14:textId="77777777" w:rsidR="00685D73" w:rsidRPr="008D699D" w:rsidRDefault="00685D73" w:rsidP="008D699D">
      <w:pPr>
        <w:ind w:left="142"/>
        <w:jc w:val="both"/>
        <w:rPr>
          <w:rFonts w:ascii="Times New Roman" w:hAnsi="Times New Roman" w:cs="Times New Roman"/>
          <w:b/>
        </w:rPr>
      </w:pPr>
    </w:p>
    <w:p w14:paraId="625F781B" w14:textId="6DCBF19C" w:rsidR="00685D73" w:rsidRPr="008D699D" w:rsidRDefault="00685D73" w:rsidP="008D699D">
      <w:pPr>
        <w:ind w:left="142" w:firstLine="851"/>
        <w:jc w:val="both"/>
        <w:rPr>
          <w:rFonts w:ascii="Times New Roman" w:hAnsi="Times New Roman" w:cs="Times New Roman"/>
          <w:b/>
        </w:rPr>
      </w:pPr>
      <w:r w:rsidRPr="008D699D">
        <w:rPr>
          <w:rFonts w:ascii="Times New Roman" w:hAnsi="Times New Roman" w:cs="Times New Roman"/>
          <w:b/>
        </w:rPr>
        <w:t>Директор</w:t>
      </w:r>
    </w:p>
    <w:p w14:paraId="038F97A7" w14:textId="6476EFBC" w:rsidR="00685D73" w:rsidRPr="008D699D" w:rsidRDefault="00685D73" w:rsidP="008D699D">
      <w:pPr>
        <w:ind w:left="142" w:firstLine="851"/>
        <w:jc w:val="both"/>
        <w:rPr>
          <w:rFonts w:ascii="Times New Roman" w:hAnsi="Times New Roman" w:cs="Times New Roman"/>
          <w:b/>
        </w:rPr>
      </w:pPr>
      <w:r w:rsidRPr="008D699D">
        <w:rPr>
          <w:rFonts w:ascii="Times New Roman" w:hAnsi="Times New Roman" w:cs="Times New Roman"/>
          <w:b/>
        </w:rPr>
        <w:t>ТОО</w:t>
      </w:r>
      <w:r w:rsidR="00FC2171">
        <w:rPr>
          <w:rFonts w:ascii="Times New Roman" w:hAnsi="Times New Roman" w:cs="Times New Roman"/>
          <w:b/>
        </w:rPr>
        <w:t xml:space="preserve"> </w:t>
      </w:r>
      <w:r w:rsidR="00FC2171" w:rsidRPr="007761B6">
        <w:rPr>
          <w:rFonts w:ascii="Times New Roman" w:hAnsi="Times New Roman" w:cs="Times New Roman"/>
          <w:b/>
        </w:rPr>
        <w:t xml:space="preserve">/ </w:t>
      </w:r>
      <w:r w:rsidR="00FC2171">
        <w:rPr>
          <w:rFonts w:ascii="Times New Roman" w:hAnsi="Times New Roman" w:cs="Times New Roman"/>
          <w:b/>
          <w:lang w:val="kk-KZ"/>
        </w:rPr>
        <w:t>АО</w:t>
      </w:r>
      <w:r w:rsidRPr="008D699D">
        <w:rPr>
          <w:rFonts w:ascii="Times New Roman" w:hAnsi="Times New Roman" w:cs="Times New Roman"/>
          <w:b/>
        </w:rPr>
        <w:t xml:space="preserve"> «___________________</w:t>
      </w:r>
      <w:proofErr w:type="gramStart"/>
      <w:r w:rsidRPr="008D699D">
        <w:rPr>
          <w:rFonts w:ascii="Times New Roman" w:hAnsi="Times New Roman" w:cs="Times New Roman"/>
          <w:b/>
        </w:rPr>
        <w:t xml:space="preserve">_»   </w:t>
      </w:r>
      <w:proofErr w:type="gramEnd"/>
      <w:r w:rsidRPr="008D699D">
        <w:rPr>
          <w:rFonts w:ascii="Times New Roman" w:hAnsi="Times New Roman" w:cs="Times New Roman"/>
          <w:b/>
        </w:rPr>
        <w:t xml:space="preserve">                                                           ________________</w:t>
      </w:r>
    </w:p>
    <w:sectPr w:rsidR="00685D73" w:rsidRPr="008D699D" w:rsidSect="00BC5D7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8D068" w14:textId="77777777" w:rsidR="003E6009" w:rsidRDefault="003E6009" w:rsidP="00AB4C46">
      <w:pPr>
        <w:spacing w:after="0" w:line="240" w:lineRule="auto"/>
      </w:pPr>
      <w:r>
        <w:separator/>
      </w:r>
    </w:p>
  </w:endnote>
  <w:endnote w:type="continuationSeparator" w:id="0">
    <w:p w14:paraId="378B4334" w14:textId="77777777" w:rsidR="003E6009" w:rsidRDefault="003E6009" w:rsidP="00AB4C46">
      <w:pPr>
        <w:spacing w:after="0" w:line="240" w:lineRule="auto"/>
      </w:pPr>
      <w:r>
        <w:continuationSeparator/>
      </w:r>
    </w:p>
  </w:endnote>
  <w:endnote w:type="continuationNotice" w:id="1">
    <w:p w14:paraId="6D1C779A" w14:textId="77777777" w:rsidR="003E6009" w:rsidRDefault="003E60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16FC" w14:textId="77777777" w:rsidR="003E6009" w:rsidRDefault="003E6009" w:rsidP="00AB4C46">
      <w:pPr>
        <w:spacing w:after="0" w:line="240" w:lineRule="auto"/>
      </w:pPr>
      <w:r>
        <w:separator/>
      </w:r>
    </w:p>
  </w:footnote>
  <w:footnote w:type="continuationSeparator" w:id="0">
    <w:p w14:paraId="78710338" w14:textId="77777777" w:rsidR="003E6009" w:rsidRDefault="003E6009" w:rsidP="00AB4C46">
      <w:pPr>
        <w:spacing w:after="0" w:line="240" w:lineRule="auto"/>
      </w:pPr>
      <w:r>
        <w:continuationSeparator/>
      </w:r>
    </w:p>
  </w:footnote>
  <w:footnote w:type="continuationNotice" w:id="1">
    <w:p w14:paraId="59FC8F43" w14:textId="77777777" w:rsidR="003E6009" w:rsidRDefault="003E6009">
      <w:pPr>
        <w:spacing w:after="0" w:line="240" w:lineRule="auto"/>
      </w:pPr>
    </w:p>
  </w:footnote>
  <w:footnote w:id="2">
    <w:p w14:paraId="45249003" w14:textId="64E48F76" w:rsidR="00C62F43" w:rsidRPr="008D699D" w:rsidRDefault="00C62F43">
      <w:pPr>
        <w:pStyle w:val="aa"/>
        <w:rPr>
          <w:i/>
          <w:iCs/>
        </w:rPr>
      </w:pPr>
      <w:r w:rsidRPr="008D699D">
        <w:rPr>
          <w:rStyle w:val="ac"/>
          <w:i/>
          <w:iCs/>
        </w:rPr>
        <w:footnoteRef/>
      </w:r>
      <w:r w:rsidRPr="008D699D">
        <w:rPr>
          <w:i/>
          <w:iCs/>
        </w:rPr>
        <w:t xml:space="preserve"> Погашение кредиторской задолженности, в том числе погашение торговой кредиторской задолженности и финансовых обязательств компании с учетом Инвестиционных ограничений, но не более 30% (тридцати процентов) от суммы инвестиций в один проект.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CEC"/>
    <w:multiLevelType w:val="hybridMultilevel"/>
    <w:tmpl w:val="6C3E19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3C826BF"/>
    <w:multiLevelType w:val="hybridMultilevel"/>
    <w:tmpl w:val="D3E478A8"/>
    <w:lvl w:ilvl="0" w:tplc="920092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611F"/>
    <w:multiLevelType w:val="hybridMultilevel"/>
    <w:tmpl w:val="508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35B62"/>
    <w:multiLevelType w:val="hybridMultilevel"/>
    <w:tmpl w:val="EB6A0A7E"/>
    <w:lvl w:ilvl="0" w:tplc="920092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7B"/>
    <w:rsid w:val="000053E2"/>
    <w:rsid w:val="00022F9B"/>
    <w:rsid w:val="000A5452"/>
    <w:rsid w:val="000D3EA6"/>
    <w:rsid w:val="000E3008"/>
    <w:rsid w:val="000E5D7B"/>
    <w:rsid w:val="000F4C6A"/>
    <w:rsid w:val="00130D4A"/>
    <w:rsid w:val="00156AF9"/>
    <w:rsid w:val="001B4804"/>
    <w:rsid w:val="001C104F"/>
    <w:rsid w:val="001D4819"/>
    <w:rsid w:val="00202A59"/>
    <w:rsid w:val="00257BE8"/>
    <w:rsid w:val="0027402A"/>
    <w:rsid w:val="002841B0"/>
    <w:rsid w:val="002B3144"/>
    <w:rsid w:val="002C701C"/>
    <w:rsid w:val="0030175F"/>
    <w:rsid w:val="003024DD"/>
    <w:rsid w:val="00302C8D"/>
    <w:rsid w:val="00332C5C"/>
    <w:rsid w:val="00346DDF"/>
    <w:rsid w:val="00354E44"/>
    <w:rsid w:val="003D4557"/>
    <w:rsid w:val="003E6009"/>
    <w:rsid w:val="003E6B7F"/>
    <w:rsid w:val="00424845"/>
    <w:rsid w:val="004A040A"/>
    <w:rsid w:val="004F0F3F"/>
    <w:rsid w:val="00511F21"/>
    <w:rsid w:val="005523F1"/>
    <w:rsid w:val="00557980"/>
    <w:rsid w:val="00585960"/>
    <w:rsid w:val="005C0CDF"/>
    <w:rsid w:val="005C3538"/>
    <w:rsid w:val="005E2693"/>
    <w:rsid w:val="0060413D"/>
    <w:rsid w:val="00651087"/>
    <w:rsid w:val="00652212"/>
    <w:rsid w:val="00660BBE"/>
    <w:rsid w:val="00675A5D"/>
    <w:rsid w:val="00676D55"/>
    <w:rsid w:val="00684111"/>
    <w:rsid w:val="00685D73"/>
    <w:rsid w:val="0071004C"/>
    <w:rsid w:val="007761B6"/>
    <w:rsid w:val="007E0BC0"/>
    <w:rsid w:val="0081018E"/>
    <w:rsid w:val="008125B1"/>
    <w:rsid w:val="008B28A4"/>
    <w:rsid w:val="008D1C98"/>
    <w:rsid w:val="008D699D"/>
    <w:rsid w:val="008E5D18"/>
    <w:rsid w:val="00905E0B"/>
    <w:rsid w:val="00912A02"/>
    <w:rsid w:val="00916742"/>
    <w:rsid w:val="00923315"/>
    <w:rsid w:val="009325C6"/>
    <w:rsid w:val="009571A6"/>
    <w:rsid w:val="00996EB0"/>
    <w:rsid w:val="009A5521"/>
    <w:rsid w:val="009C7D6F"/>
    <w:rsid w:val="009E386A"/>
    <w:rsid w:val="009F2065"/>
    <w:rsid w:val="00A1538B"/>
    <w:rsid w:val="00A23C09"/>
    <w:rsid w:val="00A269C7"/>
    <w:rsid w:val="00A57168"/>
    <w:rsid w:val="00AB4C46"/>
    <w:rsid w:val="00AE2968"/>
    <w:rsid w:val="00AE43E0"/>
    <w:rsid w:val="00B9307D"/>
    <w:rsid w:val="00BA4074"/>
    <w:rsid w:val="00BC5D7B"/>
    <w:rsid w:val="00BE33F8"/>
    <w:rsid w:val="00C02857"/>
    <w:rsid w:val="00C132AD"/>
    <w:rsid w:val="00C62F43"/>
    <w:rsid w:val="00C74600"/>
    <w:rsid w:val="00CD14BD"/>
    <w:rsid w:val="00D14B44"/>
    <w:rsid w:val="00D266AE"/>
    <w:rsid w:val="00D35FCE"/>
    <w:rsid w:val="00D45F3A"/>
    <w:rsid w:val="00D76EF0"/>
    <w:rsid w:val="00D77588"/>
    <w:rsid w:val="00DB28D8"/>
    <w:rsid w:val="00DB4539"/>
    <w:rsid w:val="00DB525C"/>
    <w:rsid w:val="00DD12A3"/>
    <w:rsid w:val="00DE115A"/>
    <w:rsid w:val="00DF6EDE"/>
    <w:rsid w:val="00E00020"/>
    <w:rsid w:val="00E2760F"/>
    <w:rsid w:val="00E40A4D"/>
    <w:rsid w:val="00E66D5D"/>
    <w:rsid w:val="00EE4C98"/>
    <w:rsid w:val="00EF4742"/>
    <w:rsid w:val="00F03341"/>
    <w:rsid w:val="00F10CEC"/>
    <w:rsid w:val="00F17F95"/>
    <w:rsid w:val="00F23E23"/>
    <w:rsid w:val="00F46074"/>
    <w:rsid w:val="00F5266B"/>
    <w:rsid w:val="00F93710"/>
    <w:rsid w:val="00FC030D"/>
    <w:rsid w:val="00FC2171"/>
    <w:rsid w:val="00FC3347"/>
    <w:rsid w:val="00FC3DAC"/>
    <w:rsid w:val="00FE7A5C"/>
    <w:rsid w:val="0F72C947"/>
    <w:rsid w:val="22478852"/>
    <w:rsid w:val="30187CC8"/>
    <w:rsid w:val="32E53C1A"/>
    <w:rsid w:val="35BFEC80"/>
    <w:rsid w:val="46B64362"/>
    <w:rsid w:val="5398BAB1"/>
    <w:rsid w:val="69F57E3B"/>
    <w:rsid w:val="6BE8BA93"/>
    <w:rsid w:val="7F79A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A46"/>
  <w15:chartTrackingRefBased/>
  <w15:docId w15:val="{64D1D71F-01A7-4BAC-80B2-8136014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D7B"/>
    <w:pPr>
      <w:ind w:left="720"/>
      <w:contextualSpacing/>
    </w:pPr>
  </w:style>
  <w:style w:type="table" w:styleId="a4">
    <w:name w:val="Table Grid"/>
    <w:basedOn w:val="a1"/>
    <w:uiPriority w:val="39"/>
    <w:qFormat/>
    <w:rsid w:val="00BC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E11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11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11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11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115A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B4C4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B4C4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B4C46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30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C8D"/>
  </w:style>
  <w:style w:type="paragraph" w:styleId="af">
    <w:name w:val="footer"/>
    <w:basedOn w:val="a"/>
    <w:link w:val="af0"/>
    <w:uiPriority w:val="99"/>
    <w:semiHidden/>
    <w:unhideWhenUsed/>
    <w:rsid w:val="0030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02C8D"/>
  </w:style>
  <w:style w:type="paragraph" w:styleId="af1">
    <w:name w:val="Balloon Text"/>
    <w:basedOn w:val="a"/>
    <w:link w:val="af2"/>
    <w:uiPriority w:val="99"/>
    <w:semiHidden/>
    <w:unhideWhenUsed/>
    <w:rsid w:val="00F0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334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7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10651-ee2e-49dc-8e34-34efe5d6379e">
      <Terms xmlns="http://schemas.microsoft.com/office/infopath/2007/PartnerControls"/>
    </lcf76f155ced4ddcb4097134ff3c332f>
    <TaxCatchAll xmlns="ebb2fd7e-d059-49df-923d-949e41cd00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0F15F296ABBF479DF973408FFED0A3" ma:contentTypeVersion="12" ma:contentTypeDescription="Создание документа." ma:contentTypeScope="" ma:versionID="0c891be019567ff206b3a223f1a75e9b">
  <xsd:schema xmlns:xsd="http://www.w3.org/2001/XMLSchema" xmlns:xs="http://www.w3.org/2001/XMLSchema" xmlns:p="http://schemas.microsoft.com/office/2006/metadata/properties" xmlns:ns2="15a10651-ee2e-49dc-8e34-34efe5d6379e" xmlns:ns3="ebb2fd7e-d059-49df-923d-949e41cd003c" targetNamespace="http://schemas.microsoft.com/office/2006/metadata/properties" ma:root="true" ma:fieldsID="2012740ea2ee96a73096d652bcc09fbf" ns2:_="" ns3:_="">
    <xsd:import namespace="15a10651-ee2e-49dc-8e34-34efe5d6379e"/>
    <xsd:import namespace="ebb2fd7e-d059-49df-923d-949e41cd0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10651-ee2e-49dc-8e34-34efe5d63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de6b01f7-11cd-4a70-85dd-38a106b804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fd7e-d059-49df-923d-949e41cd00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959e76-1246-4c42-b5c1-5b71b1bf9f48}" ma:internalName="TaxCatchAll" ma:showField="CatchAllData" ma:web="ebb2fd7e-d059-49df-923d-949e41cd0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71E90-6CEE-4248-B081-F76F70DC25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93B3D-60AF-4C05-A5B0-4927511BFAF9}">
  <ds:schemaRefs>
    <ds:schemaRef ds:uri="http://schemas.microsoft.com/office/2006/metadata/properties"/>
    <ds:schemaRef ds:uri="http://schemas.microsoft.com/office/infopath/2007/PartnerControls"/>
    <ds:schemaRef ds:uri="15a10651-ee2e-49dc-8e34-34efe5d6379e"/>
    <ds:schemaRef ds:uri="ebb2fd7e-d059-49df-923d-949e41cd003c"/>
  </ds:schemaRefs>
</ds:datastoreItem>
</file>

<file path=customXml/itemProps3.xml><?xml version="1.0" encoding="utf-8"?>
<ds:datastoreItem xmlns:ds="http://schemas.openxmlformats.org/officeDocument/2006/customXml" ds:itemID="{B02AD6F2-9FB2-482C-A720-6AF46DBD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10651-ee2e-49dc-8e34-34efe5d6379e"/>
    <ds:schemaRef ds:uri="ebb2fd7e-d059-49df-923d-949e41cd0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5E906C-1EA3-42BD-BDE3-EE6275E9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Temirlan Atarbayev</dc:creator>
  <cp:keywords/>
  <dc:description/>
  <cp:lastModifiedBy>Omar Baitenov</cp:lastModifiedBy>
  <cp:revision>6</cp:revision>
  <dcterms:created xsi:type="dcterms:W3CDTF">2023-08-04T08:39:00Z</dcterms:created>
  <dcterms:modified xsi:type="dcterms:W3CDTF">2023-12-20T05:33:00Z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0x010100230F15F296ABBF479DF973408FFED0A3</vt:lpwstr>
  </property>
  <property fmtid="{D5CDD505-2E9C-101B-9397-08002B2CF9AE}" pid="3" name="MediaServiceImageTags">
    <vt:lpwstr/>
  </property>
</Properties>
</file>